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F3425" w14:textId="44443BA7" w:rsidR="00560143" w:rsidRPr="00A52963" w:rsidRDefault="00D35957" w:rsidP="005601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val="hr-HR" w:eastAsia="zh-CN"/>
        </w:rPr>
      </w:pPr>
      <w:r w:rsidRPr="00A52963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val="hr-HR" w:eastAsia="zh-CN"/>
        </w:rPr>
        <w:t>Dobra praksa u bezbednosti informacija/</w:t>
      </w:r>
      <w:r w:rsidR="00A52963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val="hr-HR" w:eastAsia="zh-CN"/>
        </w:rPr>
        <w:t xml:space="preserve"> </w:t>
      </w:r>
      <w:r w:rsidRPr="00A52963"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val="hr-HR" w:eastAsia="zh-CN"/>
        </w:rPr>
        <w:t>podataka</w:t>
      </w:r>
      <w:r w:rsidR="00560143" w:rsidRPr="00A52963">
        <w:rPr>
          <w:rFonts w:ascii="Times New Roman" w:hAnsi="Times New Roman" w:cs="Times New Roman"/>
          <w:sz w:val="24"/>
          <w:szCs w:val="24"/>
          <w:vertAlign w:val="superscript"/>
          <w:lang w:val="hr-HR"/>
        </w:rPr>
        <w:endnoteReference w:id="1"/>
      </w:r>
    </w:p>
    <w:p w14:paraId="21701403" w14:textId="77777777" w:rsidR="00560143" w:rsidRPr="00A52963" w:rsidRDefault="00560143" w:rsidP="0056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</w:p>
    <w:p w14:paraId="6FC1B487" w14:textId="1ED13F58" w:rsidR="00B47BB2" w:rsidRPr="00A52963" w:rsidRDefault="00B47BB2" w:rsidP="0056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hr-HR" w:eastAsia="zh-CN"/>
        </w:rPr>
      </w:pPr>
      <w:r w:rsidRPr="00A52963">
        <w:rPr>
          <w:rFonts w:ascii="Times New Roman" w:hAnsi="Times New Roman" w:cs="Times New Roman"/>
          <w:sz w:val="24"/>
          <w:szCs w:val="24"/>
          <w:lang w:val="hr-HR"/>
        </w:rPr>
        <w:t xml:space="preserve">Vaše preduzeće dužno </w:t>
      </w:r>
      <w:r w:rsidR="002943B9" w:rsidRPr="00A52963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Pr="00A52963">
        <w:rPr>
          <w:rFonts w:ascii="Times New Roman" w:hAnsi="Times New Roman" w:cs="Times New Roman"/>
          <w:sz w:val="24"/>
          <w:szCs w:val="24"/>
          <w:lang w:val="hr-HR"/>
        </w:rPr>
        <w:t xml:space="preserve">da </w:t>
      </w:r>
      <w:r w:rsidR="00A52963">
        <w:rPr>
          <w:rFonts w:ascii="Times New Roman" w:hAnsi="Times New Roman" w:cs="Times New Roman"/>
          <w:sz w:val="24"/>
          <w:szCs w:val="24"/>
          <w:lang w:val="hr-HR"/>
        </w:rPr>
        <w:t>zaštiti</w:t>
      </w:r>
      <w:r w:rsidRPr="00A52963">
        <w:rPr>
          <w:rFonts w:ascii="Times New Roman" w:hAnsi="Times New Roman" w:cs="Times New Roman"/>
          <w:sz w:val="24"/>
          <w:szCs w:val="24"/>
          <w:lang w:val="hr-HR"/>
        </w:rPr>
        <w:t xml:space="preserve"> tehnologije i informacije</w:t>
      </w:r>
      <w:r w:rsidR="00A52963">
        <w:rPr>
          <w:rFonts w:ascii="Times New Roman" w:hAnsi="Times New Roman" w:cs="Times New Roman"/>
          <w:sz w:val="24"/>
          <w:szCs w:val="24"/>
          <w:lang w:val="hr-HR"/>
        </w:rPr>
        <w:t xml:space="preserve"> od strateškog značaja</w:t>
      </w:r>
      <w:r w:rsidRPr="00A52963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9D1EB2">
        <w:rPr>
          <w:rFonts w:ascii="Times New Roman" w:hAnsi="Times New Roman" w:cs="Times New Roman"/>
          <w:sz w:val="24"/>
          <w:szCs w:val="24"/>
          <w:lang w:val="hr-HR"/>
        </w:rPr>
        <w:t>To obuhvata</w:t>
      </w:r>
      <w:r w:rsidRPr="00A529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A52963">
        <w:rPr>
          <w:rFonts w:ascii="Times New Roman" w:hAnsi="Times New Roman" w:cs="Times New Roman"/>
          <w:b/>
          <w:sz w:val="24"/>
          <w:szCs w:val="24"/>
          <w:lang w:val="hr-HR"/>
        </w:rPr>
        <w:t>„podatke u mirovanju“</w:t>
      </w:r>
      <w:r w:rsidRPr="00A52963">
        <w:rPr>
          <w:rFonts w:ascii="Times New Roman" w:hAnsi="Times New Roman" w:cs="Times New Roman"/>
          <w:color w:val="FF0000"/>
          <w:sz w:val="24"/>
          <w:szCs w:val="24"/>
          <w:lang w:val="hr-HR"/>
        </w:rPr>
        <w:t xml:space="preserve"> </w:t>
      </w:r>
      <w:r w:rsidRPr="00A52963">
        <w:rPr>
          <w:rFonts w:ascii="Times New Roman" w:hAnsi="Times New Roman" w:cs="Times New Roman"/>
          <w:sz w:val="24"/>
          <w:szCs w:val="24"/>
          <w:lang w:val="hr-HR"/>
        </w:rPr>
        <w:t xml:space="preserve">(laptop i desktop računare, uređaje za čuvanje podataka, baze podataka, itd.); </w:t>
      </w:r>
      <w:r w:rsidRPr="00A52963">
        <w:rPr>
          <w:rFonts w:ascii="Times New Roman" w:hAnsi="Times New Roman" w:cs="Times New Roman"/>
          <w:b/>
          <w:sz w:val="24"/>
          <w:szCs w:val="24"/>
          <w:lang w:val="hr-HR"/>
        </w:rPr>
        <w:t>„podatke u upotrebi“</w:t>
      </w:r>
      <w:r w:rsidRPr="00A52963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Pr="00A52963">
        <w:rPr>
          <w:rFonts w:ascii="Times New Roman" w:hAnsi="Times New Roman" w:cs="Times New Roman"/>
          <w:i/>
          <w:sz w:val="24"/>
          <w:szCs w:val="24"/>
          <w:lang w:val="hr-HR"/>
        </w:rPr>
        <w:t>SharePoin</w:t>
      </w:r>
      <w:r w:rsidRPr="00A52963">
        <w:rPr>
          <w:rFonts w:ascii="Times New Roman" w:hAnsi="Times New Roman" w:cs="Times New Roman"/>
          <w:sz w:val="24"/>
          <w:szCs w:val="24"/>
          <w:lang w:val="hr-HR"/>
        </w:rPr>
        <w:t xml:space="preserve">t, </w:t>
      </w:r>
      <w:r w:rsidRPr="00A52963">
        <w:rPr>
          <w:rFonts w:ascii="Times New Roman" w:hAnsi="Times New Roman" w:cs="Times New Roman"/>
          <w:i/>
          <w:sz w:val="24"/>
          <w:szCs w:val="24"/>
          <w:lang w:val="hr-HR"/>
        </w:rPr>
        <w:t>Cloud</w:t>
      </w:r>
      <w:r w:rsidRPr="00A52963">
        <w:rPr>
          <w:rFonts w:ascii="Times New Roman" w:hAnsi="Times New Roman" w:cs="Times New Roman"/>
          <w:sz w:val="24"/>
          <w:szCs w:val="24"/>
          <w:lang w:val="hr-HR"/>
        </w:rPr>
        <w:t xml:space="preserve">, serveri sa datotekama i aplikacijama, itd.); i </w:t>
      </w:r>
      <w:r w:rsidRPr="00A52963">
        <w:rPr>
          <w:rFonts w:ascii="Times New Roman" w:hAnsi="Times New Roman" w:cs="Times New Roman"/>
          <w:b/>
          <w:sz w:val="24"/>
          <w:szCs w:val="24"/>
          <w:lang w:val="hr-HR"/>
        </w:rPr>
        <w:t>„podatke u pokretu“</w:t>
      </w:r>
      <w:r w:rsidRPr="00A52963">
        <w:rPr>
          <w:rFonts w:ascii="Times New Roman" w:hAnsi="Times New Roman" w:cs="Times New Roman"/>
          <w:sz w:val="24"/>
          <w:szCs w:val="24"/>
          <w:lang w:val="hr-HR"/>
        </w:rPr>
        <w:t xml:space="preserve"> (elektronska pošta, prenos datoteka, itd.). </w:t>
      </w:r>
      <w:r w:rsidR="009D1EB2">
        <w:rPr>
          <w:rFonts w:ascii="Times New Roman" w:hAnsi="Times New Roman" w:cs="Times New Roman"/>
          <w:b/>
          <w:sz w:val="24"/>
          <w:szCs w:val="24"/>
          <w:lang w:val="hr-HR"/>
        </w:rPr>
        <w:t>U nastavku teksta slede neki od primera dobrih praksi u bezbednosti informacija/ podataka</w:t>
      </w:r>
      <w:r w:rsidRPr="00A52963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</w:p>
    <w:p w14:paraId="4DF9624B" w14:textId="77777777" w:rsidR="00560143" w:rsidRPr="00A52963" w:rsidRDefault="00560143" w:rsidP="0056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hr-HR" w:eastAsia="zh-CN"/>
        </w:rPr>
      </w:pPr>
    </w:p>
    <w:p w14:paraId="733CA817" w14:textId="5AD6B422" w:rsidR="00560143" w:rsidRPr="00A52963" w:rsidRDefault="00560143" w:rsidP="0056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hr-HR" w:eastAsia="zh-CN"/>
        </w:rPr>
      </w:pPr>
      <w:r w:rsidRPr="00A52963">
        <w:rPr>
          <w:rFonts w:ascii="Times New Roman" w:eastAsia="SimSun" w:hAnsi="Times New Roman" w:cs="Times New Roman"/>
          <w:bCs/>
          <w:sz w:val="24"/>
          <w:szCs w:val="24"/>
          <w:u w:val="single"/>
          <w:lang w:val="hr-HR" w:eastAsia="zh-CN"/>
        </w:rPr>
        <w:t xml:space="preserve">Laptop </w:t>
      </w:r>
      <w:r w:rsidR="00B47BB2" w:rsidRPr="00A52963">
        <w:rPr>
          <w:rFonts w:ascii="Times New Roman" w:eastAsia="SimSun" w:hAnsi="Times New Roman" w:cs="Times New Roman"/>
          <w:bCs/>
          <w:sz w:val="24"/>
          <w:szCs w:val="24"/>
          <w:u w:val="single"/>
          <w:lang w:val="hr-HR" w:eastAsia="zh-CN"/>
        </w:rPr>
        <w:t>računari</w:t>
      </w:r>
      <w:r w:rsidRPr="00A52963">
        <w:rPr>
          <w:rFonts w:ascii="Times New Roman" w:eastAsia="SimSun" w:hAnsi="Times New Roman" w:cs="Times New Roman"/>
          <w:bCs/>
          <w:sz w:val="24"/>
          <w:szCs w:val="24"/>
          <w:u w:val="single"/>
          <w:lang w:val="hr-HR" w:eastAsia="zh-CN"/>
        </w:rPr>
        <w:t xml:space="preserve">: </w:t>
      </w:r>
    </w:p>
    <w:p w14:paraId="0D9CBDE3" w14:textId="77777777" w:rsidR="00B47BB2" w:rsidRPr="00A52963" w:rsidRDefault="00B47BB2" w:rsidP="0056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</w:p>
    <w:p w14:paraId="54DE6FDE" w14:textId="736A81CE" w:rsidR="00B47BB2" w:rsidRPr="00A52963" w:rsidRDefault="00B47BB2" w:rsidP="00B47BB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52963">
        <w:rPr>
          <w:rFonts w:ascii="Times New Roman" w:hAnsi="Times New Roman" w:cs="Times New Roman"/>
          <w:sz w:val="24"/>
          <w:szCs w:val="24"/>
          <w:lang w:val="hr-HR"/>
        </w:rPr>
        <w:t xml:space="preserve">Napuštanje zemlje sa kontrolisanim tehničkim podacima ili informacijama na laptop računaru može da predstavlja kršenje propisa vaše zemlje o kontroli spoljne trgovine strateškom robom. Pomenute kontrole mogu da se prošire i obuhvate sve priloge i poruke u vašoj elektronskoj pošti ili datoteke na diskovima računara.  </w:t>
      </w:r>
    </w:p>
    <w:p w14:paraId="512D6091" w14:textId="08E28D81" w:rsidR="00B47BB2" w:rsidRPr="00A52963" w:rsidRDefault="009D1EB2" w:rsidP="00B47BB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</w:t>
      </w:r>
      <w:r>
        <w:rPr>
          <w:rFonts w:ascii="Times New Roman" w:hAnsi="Times New Roman" w:cs="Times New Roman"/>
          <w:sz w:val="24"/>
          <w:szCs w:val="24"/>
          <w:lang w:val="hr-HR"/>
        </w:rPr>
        <w:t>ada se na laptop računarima nalaze</w:t>
      </w:r>
      <w:r w:rsidRPr="00A52963">
        <w:rPr>
          <w:rFonts w:ascii="Times New Roman" w:hAnsi="Times New Roman" w:cs="Times New Roman"/>
          <w:sz w:val="24"/>
          <w:szCs w:val="24"/>
          <w:lang w:val="hr-HR"/>
        </w:rPr>
        <w:t xml:space="preserve"> kontrolisani poda</w:t>
      </w:r>
      <w:r>
        <w:rPr>
          <w:rFonts w:ascii="Times New Roman" w:hAnsi="Times New Roman" w:cs="Times New Roman"/>
          <w:sz w:val="24"/>
          <w:szCs w:val="24"/>
          <w:lang w:val="hr-HR"/>
        </w:rPr>
        <w:t>ci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A5296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v</w:t>
      </w:r>
      <w:r w:rsidR="00B47BB2" w:rsidRPr="00A52963">
        <w:rPr>
          <w:rFonts w:ascii="Times New Roman" w:hAnsi="Times New Roman" w:cs="Times New Roman"/>
          <w:sz w:val="24"/>
          <w:szCs w:val="24"/>
          <w:lang w:val="hr-HR"/>
        </w:rPr>
        <w:t xml:space="preserve">aše preduzeće treba da nastoji da obezbedi </w:t>
      </w:r>
      <w:r w:rsidR="002943B9" w:rsidRPr="00A52963">
        <w:rPr>
          <w:rFonts w:ascii="Times New Roman" w:hAnsi="Times New Roman" w:cs="Times New Roman"/>
          <w:sz w:val="24"/>
          <w:szCs w:val="24"/>
          <w:lang w:val="hr-HR"/>
        </w:rPr>
        <w:t>pribavljanje odgovarajućih dozvola</w:t>
      </w:r>
      <w:r w:rsidR="00B47BB2" w:rsidRPr="00A52963">
        <w:rPr>
          <w:rFonts w:ascii="Times New Roman" w:hAnsi="Times New Roman" w:cs="Times New Roman"/>
          <w:sz w:val="24"/>
          <w:szCs w:val="24"/>
          <w:lang w:val="hr-HR"/>
        </w:rPr>
        <w:t xml:space="preserve"> nadležnih nacionalnih organa (ukoliko je primen</w:t>
      </w:r>
      <w:r>
        <w:rPr>
          <w:rFonts w:ascii="Times New Roman" w:hAnsi="Times New Roman" w:cs="Times New Roman"/>
          <w:sz w:val="24"/>
          <w:szCs w:val="24"/>
          <w:lang w:val="hr-HR"/>
        </w:rPr>
        <w:t>l</w:t>
      </w:r>
      <w:r w:rsidR="00B47BB2" w:rsidRPr="00A52963">
        <w:rPr>
          <w:rFonts w:ascii="Times New Roman" w:hAnsi="Times New Roman" w:cs="Times New Roman"/>
          <w:sz w:val="24"/>
          <w:szCs w:val="24"/>
          <w:lang w:val="hr-HR"/>
        </w:rPr>
        <w:t>jivo i potrebno)</w:t>
      </w:r>
      <w:r>
        <w:rPr>
          <w:rFonts w:ascii="Times New Roman" w:hAnsi="Times New Roman" w:cs="Times New Roman"/>
          <w:sz w:val="24"/>
          <w:szCs w:val="24"/>
          <w:lang w:val="hr-HR"/>
        </w:rPr>
        <w:t>, kao</w:t>
      </w:r>
      <w:r w:rsidR="00B47BB2" w:rsidRPr="00A52963">
        <w:rPr>
          <w:rFonts w:ascii="Times New Roman" w:hAnsi="Times New Roman" w:cs="Times New Roman"/>
          <w:sz w:val="24"/>
          <w:szCs w:val="24"/>
          <w:lang w:val="hr-HR"/>
        </w:rPr>
        <w:t xml:space="preserve"> i odgovarajuće šifriranje </w:t>
      </w:r>
      <w:r>
        <w:rPr>
          <w:rFonts w:ascii="Times New Roman" w:hAnsi="Times New Roman" w:cs="Times New Roman"/>
          <w:sz w:val="24"/>
          <w:szCs w:val="24"/>
          <w:lang w:val="hr-HR"/>
        </w:rPr>
        <w:t>datih</w:t>
      </w:r>
      <w:r w:rsidR="00B47BB2" w:rsidRPr="00A52963">
        <w:rPr>
          <w:rFonts w:ascii="Times New Roman" w:hAnsi="Times New Roman" w:cs="Times New Roman"/>
          <w:sz w:val="24"/>
          <w:szCs w:val="24"/>
          <w:lang w:val="hr-HR"/>
        </w:rPr>
        <w:t xml:space="preserve"> podataka radi sprečavanja neovlašćenog pristupa. </w:t>
      </w:r>
    </w:p>
    <w:p w14:paraId="0FE5FB70" w14:textId="77777777" w:rsidR="00560143" w:rsidRPr="00A52963" w:rsidRDefault="00560143" w:rsidP="0056014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</w:p>
    <w:p w14:paraId="04EBBAD4" w14:textId="3D9726E2" w:rsidR="00560143" w:rsidRPr="00A52963" w:rsidRDefault="00B47BB2" w:rsidP="0056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hr-HR" w:eastAsia="zh-CN"/>
        </w:rPr>
      </w:pPr>
      <w:r w:rsidRPr="00A52963">
        <w:rPr>
          <w:rFonts w:ascii="Times New Roman" w:eastAsia="SimSun" w:hAnsi="Times New Roman" w:cs="Times New Roman"/>
          <w:b/>
          <w:bCs/>
          <w:sz w:val="24"/>
          <w:szCs w:val="24"/>
          <w:lang w:val="hr-HR" w:eastAsia="zh-CN"/>
        </w:rPr>
        <w:t>Dobra praksa kod međunarodnih putovanja</w:t>
      </w:r>
    </w:p>
    <w:p w14:paraId="626B00E6" w14:textId="7BDB2AE6" w:rsidR="00560143" w:rsidRPr="00A52963" w:rsidRDefault="00B47BB2" w:rsidP="00560143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Definisati detaljne smernice i procedure za sastanke, međunarodna putovanja, elektronsku poštu, simpozijume, itd., </w:t>
      </w:r>
      <w:r w:rsidR="009D1EB2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 kojima se kontrolisani podaci </w:t>
      </w:r>
      <w:r w:rsidR="002943B9"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na bilo koji način </w:t>
      </w:r>
      <w:r w:rsidRPr="00A52963">
        <w:rPr>
          <w:rFonts w:ascii="Times New Roman" w:hAnsi="Times New Roman" w:cs="Times New Roman"/>
          <w:sz w:val="24"/>
          <w:szCs w:val="24"/>
          <w:lang w:val="uz-Cyrl-UZ"/>
        </w:rPr>
        <w:t>razmatraju.</w:t>
      </w:r>
    </w:p>
    <w:p w14:paraId="3E0E6600" w14:textId="1D48636E" w:rsidR="00560143" w:rsidRPr="00A52963" w:rsidRDefault="00B47BB2" w:rsidP="00560143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Uzdržati se od slanja kontrolisanih datoteka putem elektronske pošte ili uključivanja tehničkih podataka u tekstove poruka poslatih elektronskom poštom. Preporuka je da vaše preduzeće deli samo i isključivo datoteke putem linkova preko internih stranica koje zahtevaju sigurnosnu prijavu.  </w:t>
      </w:r>
    </w:p>
    <w:p w14:paraId="0E1CD4F9" w14:textId="081773E4" w:rsidR="00B47BB2" w:rsidRPr="00A52963" w:rsidRDefault="00B47BB2" w:rsidP="00560143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hr-HR" w:eastAsia="zh-CN"/>
        </w:rPr>
      </w:pPr>
      <w:r w:rsidRPr="00A52963">
        <w:rPr>
          <w:rFonts w:ascii="Times New Roman" w:hAnsi="Times New Roman" w:cs="Times New Roman"/>
          <w:sz w:val="24"/>
          <w:szCs w:val="24"/>
          <w:lang w:val="uz-Cyrl-UZ"/>
        </w:rPr>
        <w:t>Ne ostavljati elektronsku poštu i priloge sa kontrolisanim tehničkim podacima u fascikli elektronske pošte.</w:t>
      </w:r>
      <w:r w:rsidR="009D1EB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Pohranite podatke na sigurnom serveru i </w:t>
      </w:r>
      <w:r w:rsidR="002943B9"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pre odlaska </w:t>
      </w: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obrišite </w:t>
      </w:r>
      <w:r w:rsidR="00327C0F">
        <w:rPr>
          <w:rFonts w:ascii="Times New Roman" w:hAnsi="Times New Roman" w:cs="Times New Roman"/>
          <w:sz w:val="24"/>
          <w:szCs w:val="24"/>
          <w:lang w:val="sr-Latn-RS"/>
        </w:rPr>
        <w:t xml:space="preserve">tu </w:t>
      </w:r>
      <w:r w:rsidRPr="00A52963">
        <w:rPr>
          <w:rFonts w:ascii="Times New Roman" w:hAnsi="Times New Roman" w:cs="Times New Roman"/>
          <w:sz w:val="24"/>
          <w:szCs w:val="24"/>
          <w:lang w:val="uz-Cyrl-UZ"/>
        </w:rPr>
        <w:t>elektronsku poštu sa vašeg laptop računara</w:t>
      </w:r>
      <w:r w:rsidR="002943B9" w:rsidRPr="00A52963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14:paraId="6E001910" w14:textId="545668D5" w:rsidR="00B47BB2" w:rsidRPr="00A52963" w:rsidRDefault="00B47BB2" w:rsidP="00560143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Ne </w:t>
      </w:r>
      <w:r w:rsidR="002943B9" w:rsidRPr="00A52963">
        <w:rPr>
          <w:rFonts w:ascii="Times New Roman" w:hAnsi="Times New Roman" w:cs="Times New Roman"/>
          <w:sz w:val="24"/>
          <w:szCs w:val="24"/>
          <w:lang w:val="uz-Cyrl-UZ"/>
        </w:rPr>
        <w:t>učitavati</w:t>
      </w: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 softvere na računare koji se nose na međunarodna putovanja.</w:t>
      </w:r>
    </w:p>
    <w:p w14:paraId="75BF6170" w14:textId="77777777" w:rsidR="00B47BB2" w:rsidRPr="00A52963" w:rsidRDefault="00B47BB2" w:rsidP="00560143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hr-HR" w:eastAsia="zh-CN"/>
        </w:rPr>
      </w:pPr>
      <w:r w:rsidRPr="00A52963">
        <w:rPr>
          <w:rFonts w:ascii="Times New Roman" w:hAnsi="Times New Roman" w:cs="Times New Roman"/>
          <w:sz w:val="24"/>
          <w:szCs w:val="24"/>
          <w:lang w:val="uz-Cyrl-UZ"/>
        </w:rPr>
        <w:t>Obezbediti da se prenos elektronske pošte koja sadrži kontrolisane podatke vrši u šifriranom obliku i preko sigurnih servera koji se nalaze u vašoj zemlji.</w:t>
      </w:r>
    </w:p>
    <w:p w14:paraId="26093C0D" w14:textId="1194721D" w:rsidR="00B47BB2" w:rsidRPr="00A52963" w:rsidRDefault="00B47BB2" w:rsidP="00560143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val="hr-HR" w:eastAsia="zh-CN"/>
        </w:rPr>
      </w:pP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Po potrebi, vaše preduzeće bi trebalo da razmotri korišćenje virtuelne privatne mreže (VPN) za daljinski pristup kontrolisanim podacima van matične države. </w:t>
      </w:r>
      <w:r w:rsidRPr="00A52963">
        <w:rPr>
          <w:rFonts w:ascii="Times New Roman" w:hAnsi="Times New Roman" w:cs="Times New Roman"/>
          <w:sz w:val="24"/>
          <w:szCs w:val="24"/>
          <w:u w:val="single"/>
          <w:lang w:val="uz-Cyrl-UZ"/>
        </w:rPr>
        <w:t>Napomena:</w:t>
      </w: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27C0F">
        <w:rPr>
          <w:rFonts w:ascii="Times New Roman" w:hAnsi="Times New Roman" w:cs="Times New Roman"/>
          <w:i/>
          <w:sz w:val="24"/>
          <w:szCs w:val="24"/>
          <w:lang w:val="sr-Latn-RS"/>
        </w:rPr>
        <w:t>U</w:t>
      </w:r>
      <w:r w:rsidRPr="00A52963">
        <w:rPr>
          <w:rFonts w:ascii="Times New Roman" w:hAnsi="Times New Roman" w:cs="Times New Roman"/>
          <w:i/>
          <w:sz w:val="24"/>
          <w:szCs w:val="24"/>
          <w:lang w:val="uz-Cyrl-UZ"/>
        </w:rPr>
        <w:t>potreba VPN-a može da eliminiše potrebu za nošenjem kontrolisanih podataka ili informacija na laptop računarima zaposlenih</w:t>
      </w:r>
      <w:r w:rsidR="002943B9" w:rsidRPr="00A52963">
        <w:rPr>
          <w:rFonts w:ascii="Times New Roman" w:hAnsi="Times New Roman" w:cs="Times New Roman"/>
          <w:i/>
          <w:sz w:val="24"/>
          <w:szCs w:val="24"/>
          <w:lang w:val="uz-Cyrl-UZ"/>
        </w:rPr>
        <w:t>.</w:t>
      </w:r>
    </w:p>
    <w:p w14:paraId="11E35AC8" w14:textId="420C8167" w:rsidR="00560143" w:rsidRDefault="00560143" w:rsidP="0056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  <w:lang w:val="hr-HR" w:eastAsia="zh-CN"/>
        </w:rPr>
      </w:pPr>
    </w:p>
    <w:p w14:paraId="74CD2ECC" w14:textId="55C14184" w:rsidR="00327C0F" w:rsidRDefault="00327C0F" w:rsidP="0056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  <w:lang w:val="hr-HR" w:eastAsia="zh-CN"/>
        </w:rPr>
      </w:pPr>
    </w:p>
    <w:p w14:paraId="71FB436F" w14:textId="016FA454" w:rsidR="00327C0F" w:rsidRDefault="00327C0F" w:rsidP="0056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  <w:lang w:val="hr-HR" w:eastAsia="zh-CN"/>
        </w:rPr>
      </w:pPr>
    </w:p>
    <w:p w14:paraId="32FFDA9F" w14:textId="77777777" w:rsidR="00327C0F" w:rsidRPr="00A52963" w:rsidRDefault="00327C0F" w:rsidP="0056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u w:val="single"/>
          <w:lang w:val="hr-HR" w:eastAsia="zh-CN"/>
        </w:rPr>
      </w:pPr>
    </w:p>
    <w:p w14:paraId="5A1E7596" w14:textId="7FBA5ECB" w:rsidR="00560143" w:rsidRPr="00A52963" w:rsidRDefault="00B47BB2" w:rsidP="0056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hr-HR" w:eastAsia="zh-CN"/>
        </w:rPr>
      </w:pPr>
      <w:r w:rsidRPr="00A52963">
        <w:rPr>
          <w:rFonts w:ascii="Times New Roman" w:eastAsia="SimSun" w:hAnsi="Times New Roman" w:cs="Times New Roman"/>
          <w:bCs/>
          <w:sz w:val="24"/>
          <w:szCs w:val="24"/>
          <w:u w:val="single"/>
          <w:lang w:val="hr-HR" w:eastAsia="zh-CN"/>
        </w:rPr>
        <w:t>Elektronsko čuvanje kontrolisanih informacija/</w:t>
      </w:r>
      <w:r w:rsidR="00327C0F">
        <w:rPr>
          <w:rFonts w:ascii="Times New Roman" w:eastAsia="SimSun" w:hAnsi="Times New Roman" w:cs="Times New Roman"/>
          <w:bCs/>
          <w:sz w:val="24"/>
          <w:szCs w:val="24"/>
          <w:u w:val="single"/>
          <w:lang w:val="hr-HR" w:eastAsia="zh-CN"/>
        </w:rPr>
        <w:t xml:space="preserve"> </w:t>
      </w:r>
      <w:r w:rsidRPr="00A52963">
        <w:rPr>
          <w:rFonts w:ascii="Times New Roman" w:eastAsia="SimSun" w:hAnsi="Times New Roman" w:cs="Times New Roman"/>
          <w:bCs/>
          <w:sz w:val="24"/>
          <w:szCs w:val="24"/>
          <w:u w:val="single"/>
          <w:lang w:val="hr-HR" w:eastAsia="zh-CN"/>
        </w:rPr>
        <w:t>podataka</w:t>
      </w:r>
    </w:p>
    <w:p w14:paraId="5D91DE8C" w14:textId="77777777" w:rsidR="00560143" w:rsidRPr="00A52963" w:rsidRDefault="00560143" w:rsidP="0056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hr-HR" w:eastAsia="zh-CN"/>
        </w:rPr>
      </w:pPr>
    </w:p>
    <w:p w14:paraId="1365EF4F" w14:textId="07FFF196" w:rsidR="00B47BB2" w:rsidRPr="00A52963" w:rsidRDefault="00B47BB2" w:rsidP="0056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hr-HR" w:eastAsia="zh-CN"/>
        </w:rPr>
      </w:pP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Odgovarajuće čuvanje kontrolisanih informacija na serverima vašeg preduzeća i elektronskim uređajima za skladištenje podataka predstavlja važan deo </w:t>
      </w:r>
      <w:r w:rsidR="00327C0F">
        <w:rPr>
          <w:rFonts w:ascii="Times New Roman" w:hAnsi="Times New Roman" w:cs="Times New Roman"/>
          <w:sz w:val="24"/>
          <w:szCs w:val="24"/>
          <w:lang w:val="sr-Latn-RS"/>
        </w:rPr>
        <w:t>osiguranja zaštite</w:t>
      </w: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 kontrolisanih podataka od neovlašćenog pristupa. Nenameran pristup neovlašćenih lica kontrolisanim podacima u određenim situacijama može da predstavlja kršenje nacionalnih propisa o kontroli spoljne trgovine strateškom robom.</w:t>
      </w:r>
    </w:p>
    <w:p w14:paraId="4714AE2A" w14:textId="77777777" w:rsidR="00560143" w:rsidRPr="00A52963" w:rsidRDefault="00560143" w:rsidP="0056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hr-HR" w:eastAsia="zh-CN"/>
        </w:rPr>
      </w:pPr>
    </w:p>
    <w:p w14:paraId="7F6A5732" w14:textId="0B02A04E" w:rsidR="00560143" w:rsidRPr="00A52963" w:rsidRDefault="00B47BB2" w:rsidP="0056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hr-HR" w:eastAsia="zh-CN"/>
        </w:rPr>
      </w:pPr>
      <w:r w:rsidRPr="00A52963">
        <w:rPr>
          <w:rFonts w:ascii="Times New Roman" w:hAnsi="Times New Roman" w:cs="Times New Roman"/>
          <w:sz w:val="24"/>
          <w:szCs w:val="24"/>
          <w:lang w:val="uz-Cyrl-UZ"/>
        </w:rPr>
        <w:t>Kontrolisane podatke od strateškog značaja moguće je zaštititi šifriranjem, lozinkama ili čuvanjem na lokacijama koje nisu na mreži.</w:t>
      </w:r>
      <w:r w:rsidRPr="00A52963">
        <w:rPr>
          <w:rFonts w:ascii="Times New Roman" w:eastAsia="SimSun" w:hAnsi="Times New Roman" w:cs="Times New Roman"/>
          <w:sz w:val="24"/>
          <w:szCs w:val="24"/>
          <w:vertAlign w:val="superscript"/>
          <w:lang w:val="hr-HR" w:eastAsia="zh-CN"/>
        </w:rPr>
        <w:endnoteReference w:id="2"/>
      </w:r>
    </w:p>
    <w:p w14:paraId="2DA0267B" w14:textId="77777777" w:rsidR="00560143" w:rsidRPr="00A52963" w:rsidRDefault="00560143" w:rsidP="0056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hr-HR" w:eastAsia="zh-CN"/>
        </w:rPr>
      </w:pPr>
    </w:p>
    <w:p w14:paraId="73F1062F" w14:textId="0573E50D" w:rsidR="00560143" w:rsidRPr="00A52963" w:rsidRDefault="00B47BB2" w:rsidP="00560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hr-HR" w:eastAsia="zh-CN"/>
        </w:rPr>
      </w:pPr>
      <w:r w:rsidRPr="00A52963">
        <w:rPr>
          <w:rFonts w:ascii="Times New Roman" w:eastAsia="SimSun" w:hAnsi="Times New Roman" w:cs="Times New Roman"/>
          <w:b/>
          <w:bCs/>
          <w:sz w:val="24"/>
          <w:szCs w:val="24"/>
          <w:lang w:val="hr-HR" w:eastAsia="zh-CN"/>
        </w:rPr>
        <w:t>Dobre prakse za čuvanje elektronskih podataka</w:t>
      </w:r>
    </w:p>
    <w:p w14:paraId="776E5D76" w14:textId="77777777" w:rsidR="00B47BB2" w:rsidRPr="00A52963" w:rsidRDefault="00B47BB2" w:rsidP="00560143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 w:rsidRPr="00A52963">
        <w:rPr>
          <w:rFonts w:ascii="Times New Roman" w:hAnsi="Times New Roman" w:cs="Times New Roman"/>
          <w:sz w:val="24"/>
          <w:szCs w:val="24"/>
          <w:lang w:val="uz-Cyrl-UZ"/>
        </w:rPr>
        <w:t>Ograničite skladištenje podataka na personalnim računarima ili zajedničkim serverima.</w:t>
      </w:r>
    </w:p>
    <w:p w14:paraId="0B908F78" w14:textId="7BCEFEF8" w:rsidR="00B47BB2" w:rsidRPr="00A52963" w:rsidRDefault="00B47BB2" w:rsidP="00560143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zh-CN"/>
        </w:rPr>
      </w:pP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Vodite spisak računara, mrežnih uređaja i uređaja za čuvanje podataka koji sadrže </w:t>
      </w:r>
      <w:r w:rsidR="003E057B">
        <w:rPr>
          <w:rFonts w:ascii="Times New Roman" w:hAnsi="Times New Roman" w:cs="Times New Roman"/>
          <w:sz w:val="24"/>
          <w:szCs w:val="24"/>
          <w:lang w:val="sr-Latn-RS"/>
        </w:rPr>
        <w:t>kontrolisane</w:t>
      </w: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 tehnologije i koji treba da uživaju veći stepen zaštite (npr. antivirusne provere, osposobljen zaštitni zid (</w:t>
      </w:r>
      <w:r w:rsidRPr="00A52963">
        <w:rPr>
          <w:rFonts w:ascii="Times New Roman" w:hAnsi="Times New Roman" w:cs="Times New Roman"/>
          <w:i/>
          <w:sz w:val="24"/>
          <w:szCs w:val="24"/>
          <w:lang w:val="uz-Cyrl-UZ"/>
        </w:rPr>
        <w:t>firewall</w:t>
      </w:r>
      <w:r w:rsidRPr="00A52963">
        <w:rPr>
          <w:rFonts w:ascii="Times New Roman" w:hAnsi="Times New Roman" w:cs="Times New Roman"/>
          <w:sz w:val="24"/>
          <w:szCs w:val="24"/>
          <w:lang w:val="uz-Cyrl-UZ"/>
        </w:rPr>
        <w:t>), zaključavanje sesije, šifriranje datoteka, jake lozinke). Od IT sektora zatražite postavljanje računara i uređaja sa primenjenim odgovarajućim merama zaštite.</w:t>
      </w:r>
    </w:p>
    <w:p w14:paraId="2A8B0B5A" w14:textId="333F4FFE" w:rsidR="00B47BB2" w:rsidRPr="00A52963" w:rsidRDefault="00B47BB2" w:rsidP="00560143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hr-HR" w:eastAsia="zh-CN"/>
        </w:rPr>
      </w:pPr>
      <w:r w:rsidRPr="00A52963">
        <w:rPr>
          <w:rFonts w:ascii="Times New Roman" w:hAnsi="Times New Roman" w:cs="Times New Roman"/>
          <w:sz w:val="24"/>
          <w:szCs w:val="24"/>
          <w:lang w:val="uz-Cyrl-UZ"/>
        </w:rPr>
        <w:t>Računare u vašem preduzeću opremite opcijom automatske odjave sa sistema koja od korisnika zahteva da nakon određenog vremena ponovo unesu svoju lozinku za pristup sistemu.</w:t>
      </w:r>
    </w:p>
    <w:p w14:paraId="4918C045" w14:textId="5F5918FA" w:rsidR="00B47BB2" w:rsidRPr="00A52963" w:rsidRDefault="00B47BB2" w:rsidP="00560143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hr-HR" w:eastAsia="zh-CN"/>
        </w:rPr>
      </w:pPr>
      <w:r w:rsidRPr="00A52963">
        <w:rPr>
          <w:rFonts w:ascii="Times New Roman" w:hAnsi="Times New Roman" w:cs="Times New Roman"/>
          <w:sz w:val="24"/>
          <w:szCs w:val="24"/>
          <w:lang w:val="uz-Cyrl-UZ"/>
        </w:rPr>
        <w:t>Obezbedite da serveri datoteka vašeg preduzeća imaju zaštitu naloga/ lozinke na nivou datoteka u direktorijumima podataka.</w:t>
      </w:r>
    </w:p>
    <w:p w14:paraId="19C0B0A1" w14:textId="7712F00F" w:rsidR="00B47BB2" w:rsidRPr="00A52963" w:rsidRDefault="00B47BB2" w:rsidP="00B47BB2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hr-HR" w:eastAsia="zh-CN"/>
        </w:rPr>
      </w:pP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Ograničite pristup osetljivim datotekama. Zaposleno lice odgovorno za kontrolu interne usklađenosti odnosno </w:t>
      </w:r>
      <w:r w:rsidR="002943B9" w:rsidRPr="00A52963">
        <w:rPr>
          <w:rFonts w:ascii="Times New Roman" w:hAnsi="Times New Roman" w:cs="Times New Roman"/>
          <w:sz w:val="24"/>
          <w:szCs w:val="24"/>
          <w:lang w:val="hr-HR"/>
        </w:rPr>
        <w:t xml:space="preserve">službenik za kontrolu </w:t>
      </w:r>
      <w:r w:rsidR="003E057B">
        <w:rPr>
          <w:rFonts w:ascii="Times New Roman" w:hAnsi="Times New Roman" w:cs="Times New Roman"/>
          <w:sz w:val="24"/>
          <w:szCs w:val="24"/>
          <w:lang w:val="hr-HR"/>
        </w:rPr>
        <w:t>tehnologije</w:t>
      </w:r>
      <w:r w:rsidR="002943B9" w:rsidRPr="00A52963">
        <w:rPr>
          <w:sz w:val="24"/>
          <w:szCs w:val="24"/>
          <w:lang w:val="hr-HR"/>
        </w:rPr>
        <w:t xml:space="preserve"> </w:t>
      </w:r>
      <w:r w:rsidR="002943B9"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(TCO) u </w:t>
      </w:r>
      <w:r w:rsidRPr="00A52963">
        <w:rPr>
          <w:rFonts w:ascii="Times New Roman" w:hAnsi="Times New Roman" w:cs="Times New Roman"/>
          <w:sz w:val="24"/>
          <w:szCs w:val="24"/>
          <w:lang w:val="uz-Cyrl-UZ"/>
        </w:rPr>
        <w:t>vašem preduzeću (ukoliko je primen</w:t>
      </w:r>
      <w:r w:rsidR="003E057B">
        <w:rPr>
          <w:rFonts w:ascii="Times New Roman" w:hAnsi="Times New Roman" w:cs="Times New Roman"/>
          <w:sz w:val="24"/>
          <w:szCs w:val="24"/>
          <w:lang w:val="sr-Latn-RS"/>
        </w:rPr>
        <w:t>l</w:t>
      </w:r>
      <w:r w:rsidRPr="00A52963">
        <w:rPr>
          <w:rFonts w:ascii="Times New Roman" w:hAnsi="Times New Roman" w:cs="Times New Roman"/>
          <w:sz w:val="24"/>
          <w:szCs w:val="24"/>
          <w:lang w:val="uz-Cyrl-UZ"/>
        </w:rPr>
        <w:t>jivo) ili glavni službenik</w:t>
      </w:r>
      <w:r w:rsidR="003E057B">
        <w:rPr>
          <w:rFonts w:ascii="Times New Roman" w:hAnsi="Times New Roman" w:cs="Times New Roman"/>
          <w:sz w:val="24"/>
          <w:szCs w:val="24"/>
          <w:lang w:val="sr-Latn-RS"/>
        </w:rPr>
        <w:t>/ direktor</w:t>
      </w: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 za usklađenost (CCO) treba da sastavi i redovno ažurira spisak svih zaposlenih </w:t>
      </w:r>
      <w:r w:rsidR="002943B9" w:rsidRPr="00A52963">
        <w:rPr>
          <w:rFonts w:ascii="Times New Roman" w:hAnsi="Times New Roman" w:cs="Times New Roman"/>
          <w:sz w:val="24"/>
          <w:szCs w:val="24"/>
          <w:lang w:val="uz-Cyrl-UZ"/>
        </w:rPr>
        <w:t>sa ovlašćenjima za pristup</w:t>
      </w: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 osetljivim datotekama, i da taj spisak dostavi vašem IT sektoru.</w:t>
      </w:r>
    </w:p>
    <w:p w14:paraId="2CC5E10D" w14:textId="55148FFC" w:rsidR="00766C1C" w:rsidRPr="00A52963" w:rsidRDefault="00766C1C" w:rsidP="00560143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hr-HR" w:eastAsia="zh-CN"/>
        </w:rPr>
      </w:pP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Ne koristite programe (kao na primer, </w:t>
      </w:r>
      <w:r w:rsidRPr="00A52963">
        <w:rPr>
          <w:rFonts w:ascii="Times New Roman" w:hAnsi="Times New Roman" w:cs="Times New Roman"/>
          <w:i/>
          <w:sz w:val="24"/>
          <w:szCs w:val="24"/>
          <w:lang w:val="uz-Cyrl-UZ"/>
        </w:rPr>
        <w:t>Microsoft Sharepoint</w:t>
      </w:r>
      <w:r w:rsidR="003E057B">
        <w:rPr>
          <w:rFonts w:ascii="Times New Roman" w:hAnsi="Times New Roman" w:cs="Times New Roman"/>
          <w:i/>
          <w:sz w:val="24"/>
          <w:szCs w:val="24"/>
          <w:lang w:val="sr-Latn-RS"/>
        </w:rPr>
        <w:t>, Dropbox</w:t>
      </w: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 ili </w:t>
      </w:r>
      <w:r w:rsidRPr="00A52963">
        <w:rPr>
          <w:rFonts w:ascii="Times New Roman" w:hAnsi="Times New Roman" w:cs="Times New Roman"/>
          <w:i/>
          <w:sz w:val="24"/>
          <w:szCs w:val="24"/>
          <w:lang w:val="uz-Cyrl-UZ"/>
        </w:rPr>
        <w:t>Box</w:t>
      </w: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) za čuvanje ili slanje detoteka koje sadrže </w:t>
      </w:r>
      <w:r w:rsidR="003E057B">
        <w:rPr>
          <w:rFonts w:ascii="Times New Roman" w:hAnsi="Times New Roman" w:cs="Times New Roman"/>
          <w:sz w:val="24"/>
          <w:szCs w:val="24"/>
          <w:lang w:val="sr-Latn-RS"/>
        </w:rPr>
        <w:t>kontrolisane</w:t>
      </w: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 podatke.</w:t>
      </w:r>
    </w:p>
    <w:p w14:paraId="6F52A5E5" w14:textId="0D056F5C" w:rsidR="00766C1C" w:rsidRPr="00A52963" w:rsidRDefault="00766C1C" w:rsidP="00560143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hr-HR" w:eastAsia="zh-CN"/>
        </w:rPr>
      </w:pPr>
      <w:r w:rsidRPr="00A52963">
        <w:rPr>
          <w:rFonts w:ascii="Times New Roman" w:hAnsi="Times New Roman" w:cs="Times New Roman"/>
          <w:sz w:val="24"/>
          <w:szCs w:val="24"/>
          <w:lang w:val="uz-Cyrl-UZ"/>
        </w:rPr>
        <w:t>Koristite namenske uređaje za čuvanje podataka (prenosivi diskovi/ usb diskovi, itd.).</w:t>
      </w:r>
    </w:p>
    <w:p w14:paraId="6FCF09AA" w14:textId="75793B69" w:rsidR="00560143" w:rsidRPr="00A52963" w:rsidRDefault="00766C1C" w:rsidP="00560143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hr-HR" w:eastAsia="zh-CN"/>
        </w:rPr>
      </w:pPr>
      <w:r w:rsidRPr="00A52963">
        <w:rPr>
          <w:rFonts w:ascii="Times New Roman" w:hAnsi="Times New Roman" w:cs="Times New Roman"/>
          <w:sz w:val="24"/>
          <w:szCs w:val="24"/>
          <w:lang w:val="uz-Cyrl-UZ"/>
        </w:rPr>
        <w:t>Na odgovarajući način šifrirajte datoteke na prenosivim uređajima za čuvanje podataka</w:t>
      </w:r>
      <w:r w:rsidR="002943B9" w:rsidRPr="00A52963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A52963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 xml:space="preserve">    </w:t>
      </w:r>
      <w:r w:rsidR="00560143" w:rsidRPr="00A5296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84CD7B" wp14:editId="79CBDBBF">
            <wp:simplePos x="0" y="0"/>
            <wp:positionH relativeFrom="margin">
              <wp:posOffset>3799840</wp:posOffset>
            </wp:positionH>
            <wp:positionV relativeFrom="margin">
              <wp:posOffset>2809875</wp:posOffset>
            </wp:positionV>
            <wp:extent cx="2083435" cy="1562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1 - CD with Lock - Pixaba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CA105" w14:textId="17FE9353" w:rsidR="00560143" w:rsidRPr="00A52963" w:rsidRDefault="00766C1C" w:rsidP="00560143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Uspostavite procedure i smernice za uništavanje/ brisanje </w:t>
      </w:r>
      <w:r w:rsidR="003E057B">
        <w:rPr>
          <w:rFonts w:ascii="Times New Roman" w:hAnsi="Times New Roman" w:cs="Times New Roman"/>
          <w:sz w:val="24"/>
          <w:szCs w:val="24"/>
          <w:lang w:val="sr-Latn-RS"/>
        </w:rPr>
        <w:t>kontrolisanih</w:t>
      </w:r>
      <w:r w:rsidRPr="00A52963">
        <w:rPr>
          <w:rFonts w:ascii="Times New Roman" w:hAnsi="Times New Roman" w:cs="Times New Roman"/>
          <w:sz w:val="24"/>
          <w:szCs w:val="24"/>
          <w:lang w:val="uz-Cyrl-UZ"/>
        </w:rPr>
        <w:t xml:space="preserve"> tehnologija sa uređaja na kraju njihovog životnog veka (na primer, iz memorija, sa CD i DVD diskova, usb memorija). </w:t>
      </w:r>
      <w:r w:rsidR="00560143" w:rsidRPr="00A52963">
        <w:rPr>
          <w:rFonts w:ascii="Times New Roman" w:hAnsi="Times New Roman" w:cs="Times New Roman"/>
          <w:sz w:val="24"/>
          <w:szCs w:val="24"/>
          <w:lang w:val="hr-HR"/>
        </w:rPr>
        <w:br w:type="page"/>
      </w:r>
    </w:p>
    <w:p w14:paraId="1C28B620" w14:textId="77777777" w:rsidR="00A24281" w:rsidRPr="00A52963" w:rsidRDefault="00A24281" w:rsidP="00560143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A24281" w:rsidRPr="00A52963">
      <w:footerReference w:type="default" r:id="rId12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7431E" w14:textId="77777777" w:rsidR="00614F4C" w:rsidRDefault="00614F4C">
      <w:pPr>
        <w:spacing w:after="0" w:line="240" w:lineRule="auto"/>
      </w:pPr>
      <w:r>
        <w:separator/>
      </w:r>
    </w:p>
  </w:endnote>
  <w:endnote w:type="continuationSeparator" w:id="0">
    <w:p w14:paraId="2A811EE8" w14:textId="77777777" w:rsidR="00614F4C" w:rsidRDefault="00614F4C">
      <w:pPr>
        <w:spacing w:after="0" w:line="240" w:lineRule="auto"/>
      </w:pPr>
      <w:r>
        <w:continuationSeparator/>
      </w:r>
    </w:p>
  </w:endnote>
  <w:endnote w:id="1">
    <w:p w14:paraId="016FAF12" w14:textId="1817D46E" w:rsidR="003E057B" w:rsidRPr="00064B61" w:rsidRDefault="003E057B" w:rsidP="003E057B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064B61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064B6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Prilagođeno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modifikovano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iz</w:t>
      </w:r>
      <w:bookmarkStart w:id="0" w:name="_GoBack"/>
      <w:bookmarkEnd w:id="0"/>
      <w:r w:rsidRPr="00064B61">
        <w:rPr>
          <w:rFonts w:ascii="Times New Roman" w:hAnsi="Times New Roman" w:cs="Times New Roman"/>
          <w:sz w:val="18"/>
          <w:szCs w:val="18"/>
        </w:rPr>
        <w:t xml:space="preserve"> “Australian Best Practice Guide for the Management of Controlled Exports and Technology,” Australian Industry Group, May 2014.</w:t>
      </w:r>
    </w:p>
    <w:p w14:paraId="349BEDA0" w14:textId="77777777" w:rsidR="003E057B" w:rsidRPr="00064B61" w:rsidRDefault="003E057B" w:rsidP="003E057B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064B61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064B61">
        <w:rPr>
          <w:rFonts w:ascii="Times New Roman" w:hAnsi="Times New Roman" w:cs="Times New Roman"/>
          <w:sz w:val="18"/>
          <w:szCs w:val="18"/>
        </w:rPr>
        <w:t xml:space="preserve"> “University of Pennsylvania Office of Research Services TCP Template,” University of Pennsylvania.</w:t>
      </w:r>
    </w:p>
    <w:p w14:paraId="32205A30" w14:textId="7A5A88DB" w:rsidR="00B47BB2" w:rsidRPr="00766C1C" w:rsidRDefault="00766C1C" w:rsidP="00766C1C">
      <w:pPr>
        <w:pStyle w:val="EndnoteText"/>
        <w:jc w:val="both"/>
        <w:rPr>
          <w:rFonts w:ascii="Times New Roman" w:hAnsi="Times New Roman" w:cs="Times New Roman"/>
          <w:sz w:val="18"/>
          <w:szCs w:val="18"/>
          <w:lang w:val="hr-HR"/>
        </w:rPr>
      </w:pPr>
      <w:r>
        <w:rPr>
          <w:rFonts w:ascii="Times New Roman" w:hAnsi="Times New Roman" w:cs="Times New Roman"/>
          <w:sz w:val="18"/>
          <w:szCs w:val="18"/>
          <w:lang w:val="hr-HR"/>
        </w:rPr>
        <w:t xml:space="preserve"> </w:t>
      </w:r>
    </w:p>
  </w:endnote>
  <w:endnote w:id="2">
    <w:p w14:paraId="5935A63C" w14:textId="392C8E78" w:rsidR="00B47BB2" w:rsidRPr="00766C1C" w:rsidRDefault="00B47BB2" w:rsidP="00B47BB2">
      <w:pPr>
        <w:pStyle w:val="EndnoteText"/>
        <w:rPr>
          <w:rFonts w:ascii="Times New Roman" w:hAnsi="Times New Roman" w:cs="Times New Roman"/>
          <w:sz w:val="18"/>
          <w:szCs w:val="18"/>
          <w:lang w:val="hr-H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617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55323" w14:textId="2E0D9344" w:rsidR="00B47BB2" w:rsidRDefault="00B47B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7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F344B9" w14:textId="77777777" w:rsidR="00B47BB2" w:rsidRDefault="00B47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6CD54" w14:textId="77777777" w:rsidR="00614F4C" w:rsidRDefault="00614F4C">
      <w:pPr>
        <w:spacing w:after="0" w:line="240" w:lineRule="auto"/>
      </w:pPr>
      <w:r>
        <w:separator/>
      </w:r>
    </w:p>
  </w:footnote>
  <w:footnote w:type="continuationSeparator" w:id="0">
    <w:p w14:paraId="2ACCDA91" w14:textId="77777777" w:rsidR="00614F4C" w:rsidRDefault="0061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502"/>
    <w:multiLevelType w:val="hybridMultilevel"/>
    <w:tmpl w:val="1AE8B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6FD7"/>
    <w:multiLevelType w:val="hybridMultilevel"/>
    <w:tmpl w:val="4838F3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077332"/>
    <w:multiLevelType w:val="hybridMultilevel"/>
    <w:tmpl w:val="71C40F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577E"/>
    <w:multiLevelType w:val="hybridMultilevel"/>
    <w:tmpl w:val="1E84154E"/>
    <w:lvl w:ilvl="0" w:tplc="CA2C8B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821AB"/>
    <w:multiLevelType w:val="hybridMultilevel"/>
    <w:tmpl w:val="587E5572"/>
    <w:lvl w:ilvl="0" w:tplc="9D3A20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2D57"/>
    <w:multiLevelType w:val="hybridMultilevel"/>
    <w:tmpl w:val="CB82EE3E"/>
    <w:lvl w:ilvl="0" w:tplc="619ABD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0BA"/>
    <w:multiLevelType w:val="hybridMultilevel"/>
    <w:tmpl w:val="953E08F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6F59A3"/>
    <w:multiLevelType w:val="hybridMultilevel"/>
    <w:tmpl w:val="23247E7E"/>
    <w:lvl w:ilvl="0" w:tplc="0B449F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1B57"/>
    <w:multiLevelType w:val="hybridMultilevel"/>
    <w:tmpl w:val="B32EA17E"/>
    <w:lvl w:ilvl="0" w:tplc="04BCF5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B7B7D"/>
    <w:multiLevelType w:val="hybridMultilevel"/>
    <w:tmpl w:val="E1B4666C"/>
    <w:lvl w:ilvl="0" w:tplc="DB5E5A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10B99"/>
    <w:multiLevelType w:val="hybridMultilevel"/>
    <w:tmpl w:val="547A2686"/>
    <w:lvl w:ilvl="0" w:tplc="29FC36F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EA0697"/>
    <w:multiLevelType w:val="hybridMultilevel"/>
    <w:tmpl w:val="05DC3C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E03F5F"/>
    <w:multiLevelType w:val="hybridMultilevel"/>
    <w:tmpl w:val="CE6454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176B19"/>
    <w:multiLevelType w:val="hybridMultilevel"/>
    <w:tmpl w:val="F2147F28"/>
    <w:lvl w:ilvl="0" w:tplc="C75801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971622"/>
    <w:multiLevelType w:val="hybridMultilevel"/>
    <w:tmpl w:val="19763684"/>
    <w:lvl w:ilvl="0" w:tplc="E3C0CB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91C63"/>
    <w:multiLevelType w:val="hybridMultilevel"/>
    <w:tmpl w:val="E7DA1474"/>
    <w:lvl w:ilvl="0" w:tplc="22428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54AC1"/>
    <w:multiLevelType w:val="hybridMultilevel"/>
    <w:tmpl w:val="A0D6DC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A41625"/>
    <w:multiLevelType w:val="hybridMultilevel"/>
    <w:tmpl w:val="8DE29444"/>
    <w:lvl w:ilvl="0" w:tplc="63FE8DC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C32474"/>
    <w:multiLevelType w:val="hybridMultilevel"/>
    <w:tmpl w:val="7A6287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F1737"/>
    <w:multiLevelType w:val="hybridMultilevel"/>
    <w:tmpl w:val="A4B43E5A"/>
    <w:lvl w:ilvl="0" w:tplc="62885B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0213B"/>
    <w:multiLevelType w:val="hybridMultilevel"/>
    <w:tmpl w:val="F55C82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46BDD"/>
    <w:multiLevelType w:val="hybridMultilevel"/>
    <w:tmpl w:val="B032143E"/>
    <w:lvl w:ilvl="0" w:tplc="D53AD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443BB9"/>
    <w:multiLevelType w:val="hybridMultilevel"/>
    <w:tmpl w:val="3CE456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1A5010"/>
    <w:multiLevelType w:val="hybridMultilevel"/>
    <w:tmpl w:val="A226F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57F09"/>
    <w:multiLevelType w:val="hybridMultilevel"/>
    <w:tmpl w:val="32CC28DE"/>
    <w:lvl w:ilvl="0" w:tplc="1CE033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E1AF6"/>
    <w:multiLevelType w:val="hybridMultilevel"/>
    <w:tmpl w:val="065C5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30959"/>
    <w:multiLevelType w:val="hybridMultilevel"/>
    <w:tmpl w:val="1F3A7AF2"/>
    <w:lvl w:ilvl="0" w:tplc="3224D8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A1DB4"/>
    <w:multiLevelType w:val="hybridMultilevel"/>
    <w:tmpl w:val="552E5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437FA"/>
    <w:multiLevelType w:val="hybridMultilevel"/>
    <w:tmpl w:val="7E8E9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B3062"/>
    <w:multiLevelType w:val="hybridMultilevel"/>
    <w:tmpl w:val="DCEA8D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35A1A"/>
    <w:multiLevelType w:val="hybridMultilevel"/>
    <w:tmpl w:val="9B06C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3491B"/>
    <w:multiLevelType w:val="hybridMultilevel"/>
    <w:tmpl w:val="A51EE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07407"/>
    <w:multiLevelType w:val="hybridMultilevel"/>
    <w:tmpl w:val="EACE6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22"/>
  </w:num>
  <w:num w:numId="5">
    <w:abstractNumId w:val="26"/>
  </w:num>
  <w:num w:numId="6">
    <w:abstractNumId w:val="1"/>
  </w:num>
  <w:num w:numId="7">
    <w:abstractNumId w:val="25"/>
  </w:num>
  <w:num w:numId="8">
    <w:abstractNumId w:val="16"/>
  </w:num>
  <w:num w:numId="9">
    <w:abstractNumId w:val="31"/>
  </w:num>
  <w:num w:numId="10">
    <w:abstractNumId w:val="4"/>
  </w:num>
  <w:num w:numId="11">
    <w:abstractNumId w:val="30"/>
  </w:num>
  <w:num w:numId="12">
    <w:abstractNumId w:val="6"/>
  </w:num>
  <w:num w:numId="13">
    <w:abstractNumId w:val="27"/>
  </w:num>
  <w:num w:numId="14">
    <w:abstractNumId w:val="13"/>
  </w:num>
  <w:num w:numId="15">
    <w:abstractNumId w:val="11"/>
  </w:num>
  <w:num w:numId="16">
    <w:abstractNumId w:val="9"/>
  </w:num>
  <w:num w:numId="17">
    <w:abstractNumId w:val="18"/>
  </w:num>
  <w:num w:numId="18">
    <w:abstractNumId w:val="32"/>
  </w:num>
  <w:num w:numId="19">
    <w:abstractNumId w:val="12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24"/>
  </w:num>
  <w:num w:numId="25">
    <w:abstractNumId w:val="3"/>
  </w:num>
  <w:num w:numId="26">
    <w:abstractNumId w:val="7"/>
  </w:num>
  <w:num w:numId="27">
    <w:abstractNumId w:val="33"/>
  </w:num>
  <w:num w:numId="28">
    <w:abstractNumId w:val="29"/>
  </w:num>
  <w:num w:numId="29">
    <w:abstractNumId w:val="8"/>
  </w:num>
  <w:num w:numId="30">
    <w:abstractNumId w:val="15"/>
  </w:num>
  <w:num w:numId="31">
    <w:abstractNumId w:val="19"/>
  </w:num>
  <w:num w:numId="32">
    <w:abstractNumId w:val="28"/>
  </w:num>
  <w:num w:numId="33">
    <w:abstractNumId w:val="5"/>
  </w:num>
  <w:num w:numId="34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C0"/>
    <w:rsid w:val="0000289A"/>
    <w:rsid w:val="00003572"/>
    <w:rsid w:val="000068E0"/>
    <w:rsid w:val="0001718E"/>
    <w:rsid w:val="00022FE1"/>
    <w:rsid w:val="00026687"/>
    <w:rsid w:val="0003444C"/>
    <w:rsid w:val="00064B61"/>
    <w:rsid w:val="00067593"/>
    <w:rsid w:val="00087AC9"/>
    <w:rsid w:val="00091CC0"/>
    <w:rsid w:val="000A3765"/>
    <w:rsid w:val="000B4B67"/>
    <w:rsid w:val="000B4CD4"/>
    <w:rsid w:val="000D31B9"/>
    <w:rsid w:val="000D75BB"/>
    <w:rsid w:val="0011642F"/>
    <w:rsid w:val="001301FE"/>
    <w:rsid w:val="001342FD"/>
    <w:rsid w:val="00173558"/>
    <w:rsid w:val="00174C9F"/>
    <w:rsid w:val="00191F1D"/>
    <w:rsid w:val="00192D17"/>
    <w:rsid w:val="001A07D0"/>
    <w:rsid w:val="001A1D23"/>
    <w:rsid w:val="001A5F84"/>
    <w:rsid w:val="001B087B"/>
    <w:rsid w:val="001D0473"/>
    <w:rsid w:val="001D1EE3"/>
    <w:rsid w:val="001D6FDC"/>
    <w:rsid w:val="001F2EBB"/>
    <w:rsid w:val="00203356"/>
    <w:rsid w:val="00206019"/>
    <w:rsid w:val="00210AD4"/>
    <w:rsid w:val="002136CF"/>
    <w:rsid w:val="00286F81"/>
    <w:rsid w:val="002943B9"/>
    <w:rsid w:val="00295188"/>
    <w:rsid w:val="002A3823"/>
    <w:rsid w:val="002C063F"/>
    <w:rsid w:val="002C1D64"/>
    <w:rsid w:val="002C611D"/>
    <w:rsid w:val="002C7954"/>
    <w:rsid w:val="002D7BB0"/>
    <w:rsid w:val="002E4479"/>
    <w:rsid w:val="002F5FD7"/>
    <w:rsid w:val="00316867"/>
    <w:rsid w:val="00327C0F"/>
    <w:rsid w:val="00365998"/>
    <w:rsid w:val="00374114"/>
    <w:rsid w:val="00376652"/>
    <w:rsid w:val="003966D6"/>
    <w:rsid w:val="003A44D0"/>
    <w:rsid w:val="003C2FF3"/>
    <w:rsid w:val="003C6817"/>
    <w:rsid w:val="003C7772"/>
    <w:rsid w:val="003E057B"/>
    <w:rsid w:val="003E702C"/>
    <w:rsid w:val="00400FE8"/>
    <w:rsid w:val="00412010"/>
    <w:rsid w:val="004317C1"/>
    <w:rsid w:val="00461C6C"/>
    <w:rsid w:val="00484401"/>
    <w:rsid w:val="00487654"/>
    <w:rsid w:val="004A77CD"/>
    <w:rsid w:val="004B5E93"/>
    <w:rsid w:val="004D67ED"/>
    <w:rsid w:val="00505A0A"/>
    <w:rsid w:val="0052317C"/>
    <w:rsid w:val="00524B8F"/>
    <w:rsid w:val="00526DDD"/>
    <w:rsid w:val="005307FE"/>
    <w:rsid w:val="00530DFF"/>
    <w:rsid w:val="00531A63"/>
    <w:rsid w:val="005324CC"/>
    <w:rsid w:val="00547E7D"/>
    <w:rsid w:val="00560143"/>
    <w:rsid w:val="00577871"/>
    <w:rsid w:val="00581DD7"/>
    <w:rsid w:val="0058220F"/>
    <w:rsid w:val="00593BA9"/>
    <w:rsid w:val="00596426"/>
    <w:rsid w:val="005A48FF"/>
    <w:rsid w:val="005C356A"/>
    <w:rsid w:val="005C7FC2"/>
    <w:rsid w:val="005D3D4F"/>
    <w:rsid w:val="005F1025"/>
    <w:rsid w:val="00603AF6"/>
    <w:rsid w:val="006111D0"/>
    <w:rsid w:val="00614212"/>
    <w:rsid w:val="00614F4C"/>
    <w:rsid w:val="00652340"/>
    <w:rsid w:val="00654CE9"/>
    <w:rsid w:val="00657DFB"/>
    <w:rsid w:val="00665562"/>
    <w:rsid w:val="00671641"/>
    <w:rsid w:val="006A273C"/>
    <w:rsid w:val="006C6A67"/>
    <w:rsid w:val="006D0A4B"/>
    <w:rsid w:val="006E1FE9"/>
    <w:rsid w:val="006F1532"/>
    <w:rsid w:val="00700154"/>
    <w:rsid w:val="00702B0E"/>
    <w:rsid w:val="00722422"/>
    <w:rsid w:val="0072463E"/>
    <w:rsid w:val="0073015A"/>
    <w:rsid w:val="007517EC"/>
    <w:rsid w:val="00761DC9"/>
    <w:rsid w:val="00766C1C"/>
    <w:rsid w:val="00766E8F"/>
    <w:rsid w:val="007712A6"/>
    <w:rsid w:val="00793A22"/>
    <w:rsid w:val="00796873"/>
    <w:rsid w:val="007A1F6B"/>
    <w:rsid w:val="007B16CF"/>
    <w:rsid w:val="007E60F5"/>
    <w:rsid w:val="007F2326"/>
    <w:rsid w:val="007F5051"/>
    <w:rsid w:val="00802DE2"/>
    <w:rsid w:val="0080768A"/>
    <w:rsid w:val="00807E6E"/>
    <w:rsid w:val="008269B3"/>
    <w:rsid w:val="00845437"/>
    <w:rsid w:val="0086593B"/>
    <w:rsid w:val="00872424"/>
    <w:rsid w:val="00882DEF"/>
    <w:rsid w:val="00897610"/>
    <w:rsid w:val="008B31E4"/>
    <w:rsid w:val="008C15DB"/>
    <w:rsid w:val="008C1BAD"/>
    <w:rsid w:val="008C65F0"/>
    <w:rsid w:val="008C7492"/>
    <w:rsid w:val="008D13B0"/>
    <w:rsid w:val="00917869"/>
    <w:rsid w:val="00927A78"/>
    <w:rsid w:val="00931B81"/>
    <w:rsid w:val="00961858"/>
    <w:rsid w:val="00973378"/>
    <w:rsid w:val="009B21BC"/>
    <w:rsid w:val="009C2B2A"/>
    <w:rsid w:val="009C3E58"/>
    <w:rsid w:val="009C6796"/>
    <w:rsid w:val="009D1EB2"/>
    <w:rsid w:val="009F5EF8"/>
    <w:rsid w:val="00A0767B"/>
    <w:rsid w:val="00A15AB1"/>
    <w:rsid w:val="00A24281"/>
    <w:rsid w:val="00A331FD"/>
    <w:rsid w:val="00A52963"/>
    <w:rsid w:val="00A611DC"/>
    <w:rsid w:val="00A754A7"/>
    <w:rsid w:val="00A93259"/>
    <w:rsid w:val="00AC21A2"/>
    <w:rsid w:val="00AE633C"/>
    <w:rsid w:val="00AF127E"/>
    <w:rsid w:val="00B0491B"/>
    <w:rsid w:val="00B1680C"/>
    <w:rsid w:val="00B27845"/>
    <w:rsid w:val="00B44CE1"/>
    <w:rsid w:val="00B470ED"/>
    <w:rsid w:val="00B47BB2"/>
    <w:rsid w:val="00B55081"/>
    <w:rsid w:val="00B64C44"/>
    <w:rsid w:val="00B70261"/>
    <w:rsid w:val="00B72903"/>
    <w:rsid w:val="00B760CA"/>
    <w:rsid w:val="00B824F0"/>
    <w:rsid w:val="00BB3F73"/>
    <w:rsid w:val="00BC22F1"/>
    <w:rsid w:val="00BC788A"/>
    <w:rsid w:val="00BE6F52"/>
    <w:rsid w:val="00BF5F60"/>
    <w:rsid w:val="00C06C73"/>
    <w:rsid w:val="00C17689"/>
    <w:rsid w:val="00C572D5"/>
    <w:rsid w:val="00C70FC2"/>
    <w:rsid w:val="00CA048E"/>
    <w:rsid w:val="00CA7AE5"/>
    <w:rsid w:val="00CB50FC"/>
    <w:rsid w:val="00CC3728"/>
    <w:rsid w:val="00CE7D93"/>
    <w:rsid w:val="00D14753"/>
    <w:rsid w:val="00D26308"/>
    <w:rsid w:val="00D35957"/>
    <w:rsid w:val="00D5135D"/>
    <w:rsid w:val="00D538BE"/>
    <w:rsid w:val="00DA1DCE"/>
    <w:rsid w:val="00DB12EE"/>
    <w:rsid w:val="00DC0F2B"/>
    <w:rsid w:val="00DE47C5"/>
    <w:rsid w:val="00DF718C"/>
    <w:rsid w:val="00E1025C"/>
    <w:rsid w:val="00E216FC"/>
    <w:rsid w:val="00E33AA8"/>
    <w:rsid w:val="00E41B5C"/>
    <w:rsid w:val="00E42149"/>
    <w:rsid w:val="00E46010"/>
    <w:rsid w:val="00E56BAE"/>
    <w:rsid w:val="00E61CC8"/>
    <w:rsid w:val="00E72F98"/>
    <w:rsid w:val="00E9120C"/>
    <w:rsid w:val="00EA4D8E"/>
    <w:rsid w:val="00EA6C9F"/>
    <w:rsid w:val="00ED51E9"/>
    <w:rsid w:val="00F058AC"/>
    <w:rsid w:val="00F14F96"/>
    <w:rsid w:val="00F15345"/>
    <w:rsid w:val="00F169B5"/>
    <w:rsid w:val="00F352D6"/>
    <w:rsid w:val="00F629A3"/>
    <w:rsid w:val="00F674D9"/>
    <w:rsid w:val="00F854BB"/>
    <w:rsid w:val="00FA6C3F"/>
    <w:rsid w:val="00FB7270"/>
    <w:rsid w:val="00FC061A"/>
    <w:rsid w:val="00FC1D23"/>
    <w:rsid w:val="00FE3EED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D5C90"/>
  <w15:docId w15:val="{76C671E1-3DF1-4FA3-9697-C3E8889F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C0"/>
  </w:style>
  <w:style w:type="paragraph" w:styleId="Heading1">
    <w:name w:val="heading 1"/>
    <w:basedOn w:val="Normal"/>
    <w:next w:val="Normal"/>
    <w:link w:val="Heading1Char"/>
    <w:uiPriority w:val="99"/>
    <w:qFormat/>
    <w:rsid w:val="00091C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1C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91CC0"/>
    <w:pPr>
      <w:ind w:left="720"/>
      <w:contextualSpacing/>
    </w:pPr>
  </w:style>
  <w:style w:type="character" w:styleId="Hyperlink">
    <w:name w:val="Hyperlink"/>
    <w:basedOn w:val="DefaultParagraphFont"/>
    <w:rsid w:val="00091C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C0"/>
  </w:style>
  <w:style w:type="paragraph" w:styleId="BalloonText">
    <w:name w:val="Balloon Text"/>
    <w:basedOn w:val="Normal"/>
    <w:link w:val="BalloonTextChar"/>
    <w:uiPriority w:val="99"/>
    <w:semiHidden/>
    <w:unhideWhenUsed/>
    <w:rsid w:val="00F6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D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FE9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6E1FE9"/>
    <w:rPr>
      <w:vertAlign w:val="superscript"/>
    </w:rPr>
  </w:style>
  <w:style w:type="paragraph" w:customStyle="1" w:styleId="Default">
    <w:name w:val="Default"/>
    <w:rsid w:val="00652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6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F1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C7BA8E3-F89C-43F7-B057-5A9ACE873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3AE5C8-2905-43D1-82D4-A4205DDB67C4}"/>
</file>

<file path=customXml/itemProps3.xml><?xml version="1.0" encoding="utf-8"?>
<ds:datastoreItem xmlns:ds="http://schemas.openxmlformats.org/officeDocument/2006/customXml" ds:itemID="{77E5CBEE-67ED-4A09-8504-C6F6F81C0122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4.xml><?xml version="1.0" encoding="utf-8"?>
<ds:datastoreItem xmlns:ds="http://schemas.openxmlformats.org/officeDocument/2006/customXml" ds:itemID="{B5CB9AC0-72D2-4C05-A1B7-D3C4A5CF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627</Words>
  <Characters>4036</Characters>
  <Application>Microsoft Office Word</Application>
  <DocSecurity>0</DocSecurity>
  <Lines>76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L. CATHIE</dc:creator>
  <cp:lastModifiedBy>Dora</cp:lastModifiedBy>
  <cp:revision>4</cp:revision>
  <dcterms:created xsi:type="dcterms:W3CDTF">2019-11-18T13:21:00Z</dcterms:created>
  <dcterms:modified xsi:type="dcterms:W3CDTF">2019-11-18T17:43:00Z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