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AF8C" w14:textId="77777777" w:rsidR="00267783" w:rsidRDefault="00267783" w:rsidP="00267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Koja roba podleže sveobuhvatnim kontrolama</w:t>
      </w:r>
    </w:p>
    <w:p w14:paraId="70B8581C" w14:textId="77777777" w:rsidR="00267783" w:rsidRDefault="00267783" w:rsidP="0026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192A99" w14:textId="77777777" w:rsidR="00267783" w:rsidRPr="008F3E61" w:rsidRDefault="00267783" w:rsidP="003E0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Sveobuhvatne kontrole potencijalno se primenjuj na sve vrste robe i tehnologija</w:t>
      </w:r>
      <w:r>
        <w:rPr>
          <w:rFonts w:ascii="Times New Roman" w:hAnsi="Times New Roman"/>
          <w:sz w:val="24"/>
          <w:szCs w:val="24"/>
        </w:rPr>
        <w:t>, ali pokreću se samo za one pojedinačne transakcije gde se sumnja da krajnja namena, krajnji korisnik ili odredište izazivaju zabrinutost zbog širenja naoružanja.</w:t>
      </w:r>
    </w:p>
    <w:p w14:paraId="3F841629" w14:textId="77777777" w:rsidR="00267783" w:rsidRPr="003B3F97" w:rsidRDefault="00267783" w:rsidP="0026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2EFFF" w14:textId="77777777" w:rsidR="00267783" w:rsidRPr="003B3F97" w:rsidRDefault="00267783" w:rsidP="0026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u nastavku daje dalji uvid u neke vrste robe koje bi potencijalno mogle da pokrenu sveobuhvatne kontrole (Spisak je izveden na osnovu iskustva Ministarstva trgovine i industrije Vlade Ujedinjenog Kraljevstva, kao i dozvola koje su odbili od 200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2. godine zbog bojazni od krajnje namene).</w:t>
      </w:r>
      <w:r w:rsidRPr="003B3F97">
        <w:rPr>
          <w:rStyle w:val="EndnoteReference"/>
          <w:rFonts w:ascii="Times New Roman" w:eastAsia="Times New Roman" w:hAnsi="Times New Roman" w:cs="Times New Roman"/>
          <w:bCs/>
          <w:color w:val="0B0C0C"/>
          <w:sz w:val="24"/>
          <w:szCs w:val="24"/>
        </w:rPr>
        <w:endnoteReference w:id="1"/>
      </w:r>
    </w:p>
    <w:p w14:paraId="0DCDDFF5" w14:textId="77777777" w:rsidR="00267783" w:rsidRPr="004B0769" w:rsidRDefault="00267783" w:rsidP="0026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3600"/>
        <w:gridCol w:w="3420"/>
        <w:gridCol w:w="3510"/>
      </w:tblGrid>
      <w:tr w:rsidR="00267783" w:rsidRPr="0033664F" w14:paraId="20A990F5" w14:textId="77777777" w:rsidTr="00D90FAB">
        <w:trPr>
          <w:trHeight w:val="332"/>
        </w:trPr>
        <w:tc>
          <w:tcPr>
            <w:tcW w:w="3600" w:type="dxa"/>
            <w:shd w:val="clear" w:color="auto" w:fill="4F81BD" w:themeFill="accent1"/>
            <w:vAlign w:val="center"/>
          </w:tcPr>
          <w:p w14:paraId="2E157712" w14:textId="77777777" w:rsidR="00267783" w:rsidRPr="00684E70" w:rsidRDefault="00267783" w:rsidP="00D90FA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u w:val="single"/>
              </w:rPr>
              <w:t>Nuklearno oružje</w:t>
            </w:r>
          </w:p>
        </w:tc>
        <w:tc>
          <w:tcPr>
            <w:tcW w:w="3420" w:type="dxa"/>
            <w:shd w:val="clear" w:color="auto" w:fill="4F81BD" w:themeFill="accent1"/>
            <w:vAlign w:val="center"/>
          </w:tcPr>
          <w:p w14:paraId="0885C8CE" w14:textId="77777777" w:rsidR="00267783" w:rsidRPr="00684E70" w:rsidRDefault="00267783" w:rsidP="00D90FA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u w:val="single"/>
              </w:rPr>
              <w:t>Raketna tehnologija</w:t>
            </w:r>
          </w:p>
        </w:tc>
        <w:tc>
          <w:tcPr>
            <w:tcW w:w="3510" w:type="dxa"/>
            <w:shd w:val="clear" w:color="auto" w:fill="4F81BD" w:themeFill="accent1"/>
            <w:vAlign w:val="center"/>
          </w:tcPr>
          <w:p w14:paraId="0F754375" w14:textId="77777777" w:rsidR="00267783" w:rsidRPr="00684E70" w:rsidRDefault="00267783" w:rsidP="00D90FA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u w:val="single"/>
              </w:rPr>
              <w:t>Hemijsko i biološko oružje</w:t>
            </w:r>
          </w:p>
        </w:tc>
      </w:tr>
      <w:tr w:rsidR="00267783" w14:paraId="34E48E67" w14:textId="77777777" w:rsidTr="00D90FAB">
        <w:trPr>
          <w:trHeight w:val="995"/>
        </w:trPr>
        <w:tc>
          <w:tcPr>
            <w:tcW w:w="3600" w:type="dxa"/>
          </w:tcPr>
          <w:p w14:paraId="242ADC59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Keramički materijali</w:t>
            </w:r>
          </w:p>
          <w:p w14:paraId="1B5417E7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hemijsku obradu</w:t>
            </w:r>
          </w:p>
          <w:p w14:paraId="0425BD08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Kriogena oprema</w:t>
            </w:r>
          </w:p>
          <w:p w14:paraId="36D193A7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Mašine, instrumenti ili sistemi za kontrolu dimenzija</w:t>
            </w:r>
          </w:p>
          <w:p w14:paraId="211A4CE7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Električne/ elektronske komponente</w:t>
            </w:r>
          </w:p>
          <w:p w14:paraId="09050E97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ispitivanje životne sredine</w:t>
            </w:r>
          </w:p>
          <w:p w14:paraId="220D7413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merenje protoka</w:t>
            </w:r>
          </w:p>
          <w:p w14:paraId="792ABFBC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prečišćavanje gasa</w:t>
            </w:r>
          </w:p>
          <w:p w14:paraId="780A9065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Opšta laboratorijska oprema</w:t>
            </w:r>
          </w:p>
          <w:p w14:paraId="485271B2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Cevi za pojačavače slike</w:t>
            </w:r>
          </w:p>
          <w:p w14:paraId="1DE08F03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Industrijski generatori</w:t>
            </w:r>
          </w:p>
          <w:p w14:paraId="4ADB154B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Mašinski alati i oprema za izradu</w:t>
            </w:r>
          </w:p>
          <w:p w14:paraId="51CCC8B8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obradu materijala</w:t>
            </w:r>
          </w:p>
          <w:p w14:paraId="383D18F4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ispitivanje i analizu materijala</w:t>
            </w:r>
          </w:p>
          <w:p w14:paraId="1AF327E1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Obojeni metali</w:t>
            </w:r>
          </w:p>
          <w:p w14:paraId="7D4D910A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Brojači čestica</w:t>
            </w:r>
          </w:p>
          <w:p w14:paraId="23C23694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kontrolu procesa</w:t>
            </w:r>
          </w:p>
          <w:p w14:paraId="6CB48EAD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Pumpe</w:t>
            </w:r>
          </w:p>
          <w:p w14:paraId="65D2648D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Vakuum oprema</w:t>
            </w:r>
          </w:p>
          <w:p w14:paraId="53687007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Ventili</w:t>
            </w:r>
          </w:p>
          <w:p w14:paraId="689EB194" w14:textId="77777777" w:rsidR="00267783" w:rsidRPr="00C95B37" w:rsidRDefault="00267783" w:rsidP="00D90FAB">
            <w:pPr>
              <w:spacing w:before="525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B0C0C"/>
              </w:rPr>
            </w:pPr>
          </w:p>
        </w:tc>
        <w:tc>
          <w:tcPr>
            <w:tcW w:w="3420" w:type="dxa"/>
          </w:tcPr>
          <w:p w14:paraId="2B0F7054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Akcelerometri</w:t>
            </w:r>
          </w:p>
          <w:p w14:paraId="0A552022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Analogno-digitalni konverteri</w:t>
            </w:r>
          </w:p>
          <w:p w14:paraId="7EBE751D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Aero motori</w:t>
            </w:r>
          </w:p>
          <w:p w14:paraId="6B9FE5A6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Navigaciona oprema za letelice</w:t>
            </w:r>
          </w:p>
          <w:p w14:paraId="703A04C4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Sistemi za ispitivanje podataka o vazduhu</w:t>
            </w:r>
          </w:p>
          <w:p w14:paraId="7CD5CFF5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Keramički materijali</w:t>
            </w:r>
          </w:p>
          <w:p w14:paraId="3197D47A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Hemikalije</w:t>
            </w:r>
          </w:p>
          <w:p w14:paraId="28BF2A82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Kranovi mehaničkih dizalica</w:t>
            </w:r>
          </w:p>
          <w:p w14:paraId="48CE7D11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Softver za dizajn i proizvodnju</w:t>
            </w:r>
          </w:p>
          <w:p w14:paraId="34A0C5BA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Mašine, instrumenti ili sistemi za kontrolu dimenzija</w:t>
            </w:r>
          </w:p>
          <w:p w14:paraId="16CE2E2A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Elektromotori</w:t>
            </w:r>
          </w:p>
          <w:p w14:paraId="7ECDC092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Električne/ elektronske komponente</w:t>
            </w:r>
          </w:p>
          <w:p w14:paraId="36618D89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Elektronska oprema za ispitivanje</w:t>
            </w:r>
          </w:p>
          <w:p w14:paraId="577F9B35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Eksplozivi i pogonska goriva</w:t>
            </w:r>
          </w:p>
          <w:p w14:paraId="5572234F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Crni metali</w:t>
            </w:r>
          </w:p>
          <w:p w14:paraId="16C16C7D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Vlaknasti i filamentni materijali</w:t>
            </w:r>
          </w:p>
          <w:p w14:paraId="156BA246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merenje protoka</w:t>
            </w:r>
          </w:p>
          <w:p w14:paraId="5D3D0702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prečišćavanje gasa</w:t>
            </w:r>
          </w:p>
          <w:p w14:paraId="0942BEAF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Opšta laboratorijska oprema</w:t>
            </w:r>
          </w:p>
          <w:p w14:paraId="6099E2B7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Žiroskopi</w:t>
            </w:r>
          </w:p>
          <w:p w14:paraId="0A9B6797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Hidraulički fluidi</w:t>
            </w:r>
          </w:p>
          <w:p w14:paraId="06E1CEEC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Integrisana kola/ računari</w:t>
            </w:r>
          </w:p>
          <w:p w14:paraId="1FCBD6A7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Mašinski alati i oprema za izradu</w:t>
            </w:r>
          </w:p>
          <w:p w14:paraId="69F690DE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obradu materijala</w:t>
            </w:r>
          </w:p>
          <w:p w14:paraId="33208A70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lastRenderedPageBreak/>
              <w:t>Oprema za ispitivanje i analizu materijala</w:t>
            </w:r>
          </w:p>
          <w:p w14:paraId="026BB2D9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Mikrotalasni uređaji</w:t>
            </w:r>
          </w:p>
          <w:p w14:paraId="78B8DF3C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Obojeni metali</w:t>
            </w:r>
          </w:p>
          <w:p w14:paraId="6758E7AC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Pneumatski sistemi</w:t>
            </w:r>
          </w:p>
          <w:p w14:paraId="58BCB163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ispitivanje pritiska</w:t>
            </w:r>
          </w:p>
          <w:p w14:paraId="59EDFF20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kontrolu procesa</w:t>
            </w:r>
          </w:p>
          <w:p w14:paraId="1A615880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snimanje</w:t>
            </w:r>
          </w:p>
          <w:p w14:paraId="238CF33B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Vakuum oprema</w:t>
            </w:r>
          </w:p>
          <w:p w14:paraId="715BD1E8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Ventili</w:t>
            </w:r>
          </w:p>
          <w:p w14:paraId="6A90A950" w14:textId="77777777" w:rsidR="00267783" w:rsidRPr="00C95B37" w:rsidRDefault="00267783" w:rsidP="00D90FAB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ispitivanje vibracija</w:t>
            </w:r>
          </w:p>
          <w:p w14:paraId="4ABC61D1" w14:textId="77777777" w:rsidR="00267783" w:rsidRPr="00877B09" w:rsidRDefault="00267783" w:rsidP="00D90FAB">
            <w:pPr>
              <w:spacing w:before="12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Aerotuneli</w:t>
            </w:r>
          </w:p>
        </w:tc>
        <w:tc>
          <w:tcPr>
            <w:tcW w:w="3510" w:type="dxa"/>
          </w:tcPr>
          <w:p w14:paraId="38015D27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lastRenderedPageBreak/>
              <w:t>Oprema za biotehnologiju</w:t>
            </w:r>
          </w:p>
          <w:p w14:paraId="275F6CEC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Detekcija hemijskih agenasa</w:t>
            </w:r>
          </w:p>
          <w:p w14:paraId="12E265B7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Električna rasklopna oprema</w:t>
            </w:r>
          </w:p>
          <w:p w14:paraId="1264D801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ispitivanje životne sredine</w:t>
            </w:r>
          </w:p>
          <w:p w14:paraId="41BF4C85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Oprema za filtraciju</w:t>
            </w:r>
          </w:p>
          <w:p w14:paraId="62E75FF5" w14:textId="77777777" w:rsidR="00267783" w:rsidRPr="00C95B37" w:rsidRDefault="00267783" w:rsidP="00D90FAB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hAnsi="Times New Roman"/>
                <w:color w:val="0B0C0C"/>
              </w:rPr>
              <w:t>Pilot postrojenje za hemijsku preradu</w:t>
            </w:r>
          </w:p>
          <w:p w14:paraId="61592B72" w14:textId="77777777" w:rsidR="00267783" w:rsidRPr="006D4579" w:rsidRDefault="00267783" w:rsidP="00D90FA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B0C0C"/>
                <w:sz w:val="20"/>
                <w:szCs w:val="20"/>
              </w:rPr>
            </w:pPr>
          </w:p>
        </w:tc>
      </w:tr>
    </w:tbl>
    <w:p w14:paraId="3F37E507" w14:textId="77777777" w:rsidR="00267783" w:rsidRPr="0017665F" w:rsidRDefault="00267783" w:rsidP="0026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5A0EB0" w14:textId="77777777" w:rsidR="00267783" w:rsidRDefault="00267783" w:rsidP="00267783">
      <w:pPr>
        <w:rPr>
          <w:rFonts w:ascii="Times New Roman" w:eastAsia="Times New Roman" w:hAnsi="Times New Roman" w:cs="Times New Roman"/>
          <w:b/>
          <w:bCs/>
          <w:color w:val="0B0C0C"/>
          <w:sz w:val="20"/>
          <w:szCs w:val="20"/>
        </w:rPr>
      </w:pPr>
      <w:r>
        <w:br w:type="page"/>
      </w:r>
    </w:p>
    <w:p w14:paraId="674B2217" w14:textId="1D2B5810" w:rsidR="00177505" w:rsidRPr="00177505" w:rsidRDefault="00EA45A2" w:rsidP="00177505">
      <w:pPr>
        <w:rPr>
          <w:rFonts w:ascii="Times New Roman" w:hAnsi="Times New Roman" w:cs="Times New Roman"/>
          <w:i/>
        </w:rPr>
      </w:pPr>
      <w:r w:rsidRPr="00591811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95104" behindDoc="0" locked="0" layoutInCell="1" allowOverlap="1" wp14:anchorId="4867AC7D" wp14:editId="22DE2DEA">
            <wp:simplePos x="0" y="0"/>
            <wp:positionH relativeFrom="margin">
              <wp:posOffset>2828925</wp:posOffset>
            </wp:positionH>
            <wp:positionV relativeFrom="margin">
              <wp:posOffset>6905625</wp:posOffset>
            </wp:positionV>
            <wp:extent cx="2876550" cy="1504315"/>
            <wp:effectExtent l="0" t="0" r="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4 - Precision Tool - Pixaba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7505" w:rsidRPr="00177505">
      <w:footerReference w:type="defaul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950EF" w14:textId="77777777" w:rsidR="000145E0" w:rsidRDefault="000145E0" w:rsidP="00D963A9">
      <w:pPr>
        <w:spacing w:after="0" w:line="240" w:lineRule="auto"/>
      </w:pPr>
      <w:r>
        <w:separator/>
      </w:r>
    </w:p>
  </w:endnote>
  <w:endnote w:type="continuationSeparator" w:id="0">
    <w:p w14:paraId="4D6C5BD2" w14:textId="77777777" w:rsidR="000145E0" w:rsidRDefault="000145E0" w:rsidP="00D963A9">
      <w:pPr>
        <w:spacing w:after="0" w:line="240" w:lineRule="auto"/>
      </w:pPr>
      <w:r>
        <w:continuationSeparator/>
      </w:r>
    </w:p>
  </w:endnote>
  <w:endnote w:id="1">
    <w:p w14:paraId="0B1E7AB8" w14:textId="77777777" w:rsidR="00267783" w:rsidRPr="00877B09" w:rsidRDefault="00267783" w:rsidP="00267783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"Guidance Weapons of mass destruction: End-Use Control," United Kingdom Government portal, November 2013, &lt;https://www.gov.uk/guidance/weapons-of-mass-destruction-wmd-end-use-control#checking-your-exports-for-weapons-of-mass-destruction-items&gt;.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B9F49" w14:textId="6608CF74" w:rsidR="00D71279" w:rsidRDefault="00D71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133">
          <w:rPr>
            <w:noProof/>
          </w:rPr>
          <w:t>1</w:t>
        </w:r>
        <w:r>
          <w:fldChar w:fldCharType="end"/>
        </w:r>
      </w:p>
    </w:sdtContent>
  </w:sdt>
  <w:p w14:paraId="499A8E8F" w14:textId="77777777" w:rsidR="00D71279" w:rsidRDefault="00D7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34AF" w14:textId="77777777" w:rsidR="000145E0" w:rsidRDefault="000145E0" w:rsidP="00D963A9">
      <w:pPr>
        <w:spacing w:after="0" w:line="240" w:lineRule="auto"/>
      </w:pPr>
      <w:r>
        <w:separator/>
      </w:r>
    </w:p>
  </w:footnote>
  <w:footnote w:type="continuationSeparator" w:id="0">
    <w:p w14:paraId="5CB84A24" w14:textId="77777777" w:rsidR="000145E0" w:rsidRDefault="000145E0" w:rsidP="00D9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22AF"/>
    <w:multiLevelType w:val="hybridMultilevel"/>
    <w:tmpl w:val="F5EAC5D0"/>
    <w:lvl w:ilvl="0" w:tplc="493601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132DA3"/>
    <w:multiLevelType w:val="hybridMultilevel"/>
    <w:tmpl w:val="582857D6"/>
    <w:lvl w:ilvl="0" w:tplc="3D16EAA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54169"/>
    <w:multiLevelType w:val="hybridMultilevel"/>
    <w:tmpl w:val="1150AB4E"/>
    <w:lvl w:ilvl="0" w:tplc="086A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275FE">
      <w:start w:val="20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9CF4">
      <w:start w:val="20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0AA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A9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2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2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B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8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0F3A93"/>
    <w:multiLevelType w:val="hybridMultilevel"/>
    <w:tmpl w:val="BB30B2E4"/>
    <w:lvl w:ilvl="0" w:tplc="691CB3E6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2760E75C">
      <w:start w:val="2861"/>
      <w:numFmt w:val="bullet"/>
      <w:lvlText w:val="–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6B24D536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3" w:tplc="2BB2BB9A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4" w:tplc="A77CEFBE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5" w:tplc="0EB81D02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6" w:tplc="385215A8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7" w:tplc="41E437D0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8" w:tplc="B8288B9E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</w:abstractNum>
  <w:abstractNum w:abstractNumId="4" w15:restartNumberingAfterBreak="0">
    <w:nsid w:val="3E0A4608"/>
    <w:multiLevelType w:val="hybridMultilevel"/>
    <w:tmpl w:val="C7102770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32779"/>
    <w:multiLevelType w:val="hybridMultilevel"/>
    <w:tmpl w:val="2AFC58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03697"/>
    <w:multiLevelType w:val="hybridMultilevel"/>
    <w:tmpl w:val="F216E7F6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2658"/>
    <w:multiLevelType w:val="hybridMultilevel"/>
    <w:tmpl w:val="4C9C53C2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B68B9"/>
    <w:multiLevelType w:val="hybridMultilevel"/>
    <w:tmpl w:val="9320BC4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23568"/>
    <w:multiLevelType w:val="hybridMultilevel"/>
    <w:tmpl w:val="38B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5EF8"/>
    <w:multiLevelType w:val="hybridMultilevel"/>
    <w:tmpl w:val="1400A144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1182C"/>
    <w:multiLevelType w:val="hybridMultilevel"/>
    <w:tmpl w:val="0A92C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3256F"/>
    <w:multiLevelType w:val="hybridMultilevel"/>
    <w:tmpl w:val="267A6AFA"/>
    <w:lvl w:ilvl="0" w:tplc="8A7C51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5C60"/>
    <w:multiLevelType w:val="hybridMultilevel"/>
    <w:tmpl w:val="561038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EF56E9"/>
    <w:multiLevelType w:val="hybridMultilevel"/>
    <w:tmpl w:val="8D9E6F8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A53BA"/>
    <w:multiLevelType w:val="hybridMultilevel"/>
    <w:tmpl w:val="9FAAC43E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525B6"/>
    <w:multiLevelType w:val="hybridMultilevel"/>
    <w:tmpl w:val="F15E44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ysjAxtzQ2MTQyMTdV0lEKTi0uzszPAykwrAUAWAQ3KCwAAAA="/>
  </w:docVars>
  <w:rsids>
    <w:rsidRoot w:val="00D963A9"/>
    <w:rsid w:val="000145E0"/>
    <w:rsid w:val="00034B72"/>
    <w:rsid w:val="00035C30"/>
    <w:rsid w:val="000443D6"/>
    <w:rsid w:val="000509CD"/>
    <w:rsid w:val="000653CD"/>
    <w:rsid w:val="000655B9"/>
    <w:rsid w:val="00084ADF"/>
    <w:rsid w:val="0017665F"/>
    <w:rsid w:val="00177505"/>
    <w:rsid w:val="001A5F84"/>
    <w:rsid w:val="001B3215"/>
    <w:rsid w:val="00201FD4"/>
    <w:rsid w:val="00224755"/>
    <w:rsid w:val="00267783"/>
    <w:rsid w:val="002F5722"/>
    <w:rsid w:val="002F6EF4"/>
    <w:rsid w:val="00304D26"/>
    <w:rsid w:val="00352217"/>
    <w:rsid w:val="00376FCC"/>
    <w:rsid w:val="003A29A4"/>
    <w:rsid w:val="003B2B13"/>
    <w:rsid w:val="003B3F97"/>
    <w:rsid w:val="003E0133"/>
    <w:rsid w:val="004207EA"/>
    <w:rsid w:val="0043267A"/>
    <w:rsid w:val="004B0769"/>
    <w:rsid w:val="004B22BC"/>
    <w:rsid w:val="004D58E2"/>
    <w:rsid w:val="00500009"/>
    <w:rsid w:val="00500978"/>
    <w:rsid w:val="0057610D"/>
    <w:rsid w:val="00591811"/>
    <w:rsid w:val="005C356A"/>
    <w:rsid w:val="005D17FE"/>
    <w:rsid w:val="005E2C2A"/>
    <w:rsid w:val="00601E7E"/>
    <w:rsid w:val="00607C1A"/>
    <w:rsid w:val="006116BA"/>
    <w:rsid w:val="00640937"/>
    <w:rsid w:val="00655ECD"/>
    <w:rsid w:val="00673CD9"/>
    <w:rsid w:val="00684E70"/>
    <w:rsid w:val="006D765F"/>
    <w:rsid w:val="006E23EB"/>
    <w:rsid w:val="006E488A"/>
    <w:rsid w:val="00722B00"/>
    <w:rsid w:val="007F2D1C"/>
    <w:rsid w:val="00866202"/>
    <w:rsid w:val="00877B09"/>
    <w:rsid w:val="008E2D9D"/>
    <w:rsid w:val="008F0E3A"/>
    <w:rsid w:val="008F2368"/>
    <w:rsid w:val="008F3E61"/>
    <w:rsid w:val="00900B21"/>
    <w:rsid w:val="00902636"/>
    <w:rsid w:val="0092147E"/>
    <w:rsid w:val="00943BC9"/>
    <w:rsid w:val="00944CD6"/>
    <w:rsid w:val="009664E0"/>
    <w:rsid w:val="00983486"/>
    <w:rsid w:val="009A6350"/>
    <w:rsid w:val="009C1965"/>
    <w:rsid w:val="009C3343"/>
    <w:rsid w:val="009C6329"/>
    <w:rsid w:val="009F0711"/>
    <w:rsid w:val="00A404AB"/>
    <w:rsid w:val="00A47241"/>
    <w:rsid w:val="00A66AAC"/>
    <w:rsid w:val="00A7232F"/>
    <w:rsid w:val="00A77159"/>
    <w:rsid w:val="00A93665"/>
    <w:rsid w:val="00AD3C33"/>
    <w:rsid w:val="00B23759"/>
    <w:rsid w:val="00B41955"/>
    <w:rsid w:val="00BA554A"/>
    <w:rsid w:val="00BD35E2"/>
    <w:rsid w:val="00BD4B1A"/>
    <w:rsid w:val="00BE3D49"/>
    <w:rsid w:val="00BE6A58"/>
    <w:rsid w:val="00BF0C79"/>
    <w:rsid w:val="00C03771"/>
    <w:rsid w:val="00C80B0E"/>
    <w:rsid w:val="00C84569"/>
    <w:rsid w:val="00C927FC"/>
    <w:rsid w:val="00C95B37"/>
    <w:rsid w:val="00CC59A7"/>
    <w:rsid w:val="00CE3CA6"/>
    <w:rsid w:val="00D62AA9"/>
    <w:rsid w:val="00D63886"/>
    <w:rsid w:val="00D71279"/>
    <w:rsid w:val="00D963A9"/>
    <w:rsid w:val="00E07755"/>
    <w:rsid w:val="00E47C28"/>
    <w:rsid w:val="00E61491"/>
    <w:rsid w:val="00E747E2"/>
    <w:rsid w:val="00E77DC1"/>
    <w:rsid w:val="00EA45A2"/>
    <w:rsid w:val="00EC41B9"/>
    <w:rsid w:val="00F11F9B"/>
    <w:rsid w:val="00F25988"/>
    <w:rsid w:val="00F34C11"/>
    <w:rsid w:val="00FC06FA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7B45"/>
  <w15:docId w15:val="{45D2D120-9F7A-4DE9-89F7-3A32AE3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A9"/>
  </w:style>
  <w:style w:type="paragraph" w:styleId="ListParagraph">
    <w:name w:val="List Paragraph"/>
    <w:basedOn w:val="Normal"/>
    <w:uiPriority w:val="34"/>
    <w:qFormat/>
    <w:rsid w:val="00D963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6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3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3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26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8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BDF8AC-F8A9-4BC1-AAAC-274F56108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5F51-1D5B-4C92-9CFE-CC76F09B5898}"/>
</file>

<file path=customXml/itemProps3.xml><?xml version="1.0" encoding="utf-8"?>
<ds:datastoreItem xmlns:ds="http://schemas.openxmlformats.org/officeDocument/2006/customXml" ds:itemID="{C222267D-20B9-45FC-977C-60C7DC7035CA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44534478-E974-4D2C-A8CA-E1F324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1930</Characters>
  <Application>Microsoft Office Word</Application>
  <DocSecurity>0</DocSecurity>
  <Lines>87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6</cp:revision>
  <dcterms:created xsi:type="dcterms:W3CDTF">2017-02-10T20:52:00Z</dcterms:created>
  <dcterms:modified xsi:type="dcterms:W3CDTF">2019-11-20T19:18:00Z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