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F6D69" w14:textId="076A848B" w:rsidR="00D73BCE" w:rsidRPr="00E87B9F" w:rsidRDefault="00191D64" w:rsidP="00D73BCE">
      <w:pPr>
        <w:autoSpaceDE w:val="0"/>
        <w:autoSpaceDN w:val="0"/>
        <w:adjustRightInd w:val="0"/>
        <w:spacing w:after="0" w:line="240" w:lineRule="auto"/>
        <w:jc w:val="center"/>
        <w:rPr>
          <w:rFonts w:ascii="Times New Roman" w:hAnsi="Times New Roman" w:cs="Times New Roman"/>
          <w:b/>
          <w:bCs/>
          <w:sz w:val="24"/>
          <w:szCs w:val="24"/>
          <w:u w:val="single"/>
          <w:lang w:val="sr-Latn-RS"/>
        </w:rPr>
      </w:pPr>
      <w:r w:rsidRPr="00E87B9F">
        <w:rPr>
          <w:rFonts w:ascii="Times New Roman" w:hAnsi="Times New Roman" w:cs="Times New Roman"/>
          <w:b/>
          <w:bCs/>
          <w:sz w:val="24"/>
          <w:szCs w:val="24"/>
          <w:u w:val="single"/>
          <w:lang w:val="sr-Latn-RS"/>
        </w:rPr>
        <w:t>Terminologija</w:t>
      </w:r>
    </w:p>
    <w:p w14:paraId="371532E1" w14:textId="77777777" w:rsidR="00D73BCE" w:rsidRPr="00E87B9F" w:rsidRDefault="00D73BCE" w:rsidP="00D73BCE">
      <w:pPr>
        <w:autoSpaceDE w:val="0"/>
        <w:autoSpaceDN w:val="0"/>
        <w:adjustRightInd w:val="0"/>
        <w:spacing w:after="0" w:line="240" w:lineRule="auto"/>
        <w:rPr>
          <w:rFonts w:ascii="Times New Roman" w:hAnsi="Times New Roman" w:cs="Times New Roman"/>
          <w:b/>
          <w:bCs/>
          <w:sz w:val="24"/>
          <w:szCs w:val="24"/>
          <w:lang w:val="sr-Latn-RS"/>
        </w:rPr>
      </w:pPr>
    </w:p>
    <w:tbl>
      <w:tblPr>
        <w:tblStyle w:val="TableGrid"/>
        <w:tblW w:w="10080" w:type="dxa"/>
        <w:tblInd w:w="-342" w:type="dxa"/>
        <w:tblLook w:val="04A0" w:firstRow="1" w:lastRow="0" w:firstColumn="1" w:lastColumn="0" w:noHBand="0" w:noVBand="1"/>
      </w:tblPr>
      <w:tblGrid>
        <w:gridCol w:w="1980"/>
        <w:gridCol w:w="8100"/>
      </w:tblGrid>
      <w:tr w:rsidR="00D73BCE" w:rsidRPr="00E87B9F" w14:paraId="2B805111" w14:textId="77777777" w:rsidTr="00D90FAB">
        <w:trPr>
          <w:trHeight w:val="332"/>
        </w:trPr>
        <w:tc>
          <w:tcPr>
            <w:tcW w:w="1980" w:type="dxa"/>
            <w:shd w:val="clear" w:color="auto" w:fill="4F81BD" w:themeFill="accent1"/>
            <w:vAlign w:val="center"/>
          </w:tcPr>
          <w:p w14:paraId="434DC47E" w14:textId="3207B78C" w:rsidR="00D73BCE" w:rsidRPr="00E87B9F" w:rsidRDefault="00191D64" w:rsidP="00D90FAB">
            <w:pPr>
              <w:autoSpaceDE w:val="0"/>
              <w:autoSpaceDN w:val="0"/>
              <w:adjustRightInd w:val="0"/>
              <w:jc w:val="center"/>
              <w:rPr>
                <w:rFonts w:ascii="Times New Roman" w:hAnsi="Times New Roman" w:cs="Times New Roman"/>
                <w:b/>
                <w:bCs/>
                <w:color w:val="FFFFFF" w:themeColor="background1"/>
                <w:u w:val="single"/>
                <w:lang w:val="sr-Latn-RS"/>
              </w:rPr>
            </w:pPr>
            <w:r w:rsidRPr="00E87B9F">
              <w:rPr>
                <w:rFonts w:ascii="Times New Roman" w:hAnsi="Times New Roman" w:cs="Times New Roman"/>
                <w:b/>
                <w:bCs/>
                <w:color w:val="FFFFFF" w:themeColor="background1"/>
                <w:u w:val="single"/>
                <w:lang w:val="sr-Latn-RS"/>
              </w:rPr>
              <w:t>Pojam</w:t>
            </w:r>
          </w:p>
        </w:tc>
        <w:tc>
          <w:tcPr>
            <w:tcW w:w="8100" w:type="dxa"/>
            <w:shd w:val="clear" w:color="auto" w:fill="4F81BD" w:themeFill="accent1"/>
            <w:vAlign w:val="center"/>
          </w:tcPr>
          <w:p w14:paraId="1977FF0D" w14:textId="2D7FE053" w:rsidR="00D73BCE" w:rsidRPr="00E87B9F" w:rsidRDefault="00191D64" w:rsidP="00D90FAB">
            <w:pPr>
              <w:autoSpaceDE w:val="0"/>
              <w:autoSpaceDN w:val="0"/>
              <w:adjustRightInd w:val="0"/>
              <w:jc w:val="center"/>
              <w:rPr>
                <w:rFonts w:ascii="Times New Roman" w:hAnsi="Times New Roman" w:cs="Times New Roman"/>
                <w:b/>
                <w:bCs/>
                <w:color w:val="FFFFFF" w:themeColor="background1"/>
                <w:u w:val="single"/>
                <w:lang w:val="sr-Latn-RS"/>
              </w:rPr>
            </w:pPr>
            <w:r w:rsidRPr="00E87B9F">
              <w:rPr>
                <w:rFonts w:ascii="Times New Roman" w:hAnsi="Times New Roman" w:cs="Times New Roman"/>
                <w:b/>
                <w:bCs/>
                <w:color w:val="FFFFFF" w:themeColor="background1"/>
                <w:u w:val="single"/>
                <w:lang w:val="sr-Latn-RS"/>
              </w:rPr>
              <w:t xml:space="preserve">Definicija </w:t>
            </w:r>
          </w:p>
        </w:tc>
      </w:tr>
      <w:tr w:rsidR="00D73BCE" w:rsidRPr="00E87B9F" w14:paraId="7C3466E2" w14:textId="77777777" w:rsidTr="00D90FAB">
        <w:trPr>
          <w:trHeight w:val="800"/>
        </w:trPr>
        <w:tc>
          <w:tcPr>
            <w:tcW w:w="1980" w:type="dxa"/>
            <w:shd w:val="clear" w:color="auto" w:fill="auto"/>
          </w:tcPr>
          <w:p w14:paraId="74B2CD9E" w14:textId="4E56683F" w:rsidR="00D73BCE" w:rsidRPr="00E87B9F" w:rsidRDefault="00191D64" w:rsidP="00D90FAB">
            <w:pPr>
              <w:autoSpaceDE w:val="0"/>
              <w:autoSpaceDN w:val="0"/>
              <w:adjustRightInd w:val="0"/>
              <w:rPr>
                <w:rFonts w:ascii="Times New Roman" w:hAnsi="Times New Roman" w:cs="Times New Roman"/>
                <w:b/>
                <w:sz w:val="20"/>
                <w:szCs w:val="20"/>
                <w:lang w:val="sr-Latn-RS"/>
              </w:rPr>
            </w:pPr>
            <w:r w:rsidRPr="00E87B9F">
              <w:rPr>
                <w:rFonts w:ascii="Times New Roman" w:hAnsi="Times New Roman" w:cs="Times New Roman"/>
                <w:b/>
                <w:sz w:val="20"/>
                <w:szCs w:val="20"/>
                <w:lang w:val="sr-Latn-RS"/>
              </w:rPr>
              <w:t>Kontrola spoljne trgovine strateškom robom</w:t>
            </w:r>
          </w:p>
        </w:tc>
        <w:tc>
          <w:tcPr>
            <w:tcW w:w="8100" w:type="dxa"/>
            <w:shd w:val="clear" w:color="auto" w:fill="auto"/>
          </w:tcPr>
          <w:p w14:paraId="0A871B71" w14:textId="4769D223" w:rsidR="00D73BCE" w:rsidRPr="00E87B9F" w:rsidRDefault="00191D64" w:rsidP="00A10064">
            <w:pPr>
              <w:pStyle w:val="Default"/>
              <w:jc w:val="both"/>
              <w:rPr>
                <w:rFonts w:ascii="Times New Roman" w:hAnsi="Times New Roman" w:cs="Times New Roman"/>
                <w:sz w:val="20"/>
                <w:szCs w:val="20"/>
                <w:lang w:val="sr-Latn-RS"/>
              </w:rPr>
            </w:pPr>
            <w:r w:rsidRPr="00E87B9F">
              <w:rPr>
                <w:rFonts w:ascii="Times New Roman" w:hAnsi="Times New Roman"/>
                <w:color w:val="000000" w:themeColor="text1"/>
                <w:sz w:val="20"/>
                <w:szCs w:val="20"/>
                <w:lang w:val="sr-Latn-RS"/>
              </w:rPr>
              <w:t>Zakoni, propisi, posebna pravila, ograničenja i administrativni postupci koji uređuju trgovinu i transakcije koje uključuju proizvode, preduzeća</w:t>
            </w:r>
            <w:r w:rsidR="00A10064">
              <w:rPr>
                <w:rFonts w:ascii="Times New Roman" w:hAnsi="Times New Roman"/>
                <w:color w:val="000000" w:themeColor="text1"/>
                <w:sz w:val="20"/>
                <w:szCs w:val="20"/>
                <w:lang w:val="sr-Latn-RS"/>
              </w:rPr>
              <w:t>/</w:t>
            </w:r>
            <w:r w:rsidR="001B0BCA">
              <w:rPr>
                <w:rFonts w:ascii="Times New Roman" w:hAnsi="Times New Roman"/>
                <w:color w:val="000000" w:themeColor="text1"/>
                <w:sz w:val="20"/>
                <w:szCs w:val="20"/>
                <w:lang w:val="sr-Latn-RS"/>
              </w:rPr>
              <w:t xml:space="preserve"> </w:t>
            </w:r>
            <w:r w:rsidR="00A10064">
              <w:rPr>
                <w:rFonts w:ascii="Times New Roman" w:hAnsi="Times New Roman"/>
                <w:color w:val="000000" w:themeColor="text1"/>
                <w:sz w:val="20"/>
                <w:szCs w:val="20"/>
                <w:lang w:val="sr-Latn-RS"/>
              </w:rPr>
              <w:t>privredne subjekte/</w:t>
            </w:r>
            <w:r w:rsidR="001B0BCA">
              <w:rPr>
                <w:rFonts w:ascii="Times New Roman" w:hAnsi="Times New Roman"/>
                <w:color w:val="000000" w:themeColor="text1"/>
                <w:sz w:val="20"/>
                <w:szCs w:val="20"/>
                <w:lang w:val="sr-Latn-RS"/>
              </w:rPr>
              <w:t xml:space="preserve"> </w:t>
            </w:r>
            <w:r w:rsidRPr="00E87B9F">
              <w:rPr>
                <w:rFonts w:ascii="Times New Roman" w:hAnsi="Times New Roman"/>
                <w:color w:val="000000" w:themeColor="text1"/>
                <w:sz w:val="20"/>
                <w:szCs w:val="20"/>
                <w:lang w:val="sr-Latn-RS"/>
              </w:rPr>
              <w:t xml:space="preserve">pojedince i zemlje za koje postoji mogućnost da će se ti proizvodi koristiti za svrhe </w:t>
            </w:r>
            <w:r w:rsidR="00A10064">
              <w:rPr>
                <w:rFonts w:ascii="Times New Roman" w:hAnsi="Times New Roman"/>
                <w:color w:val="000000" w:themeColor="text1"/>
                <w:sz w:val="20"/>
                <w:szCs w:val="20"/>
                <w:lang w:val="sr-Latn-RS"/>
              </w:rPr>
              <w:t xml:space="preserve">povezane sa </w:t>
            </w:r>
            <w:r w:rsidRPr="00E87B9F">
              <w:rPr>
                <w:rFonts w:ascii="Times New Roman" w:hAnsi="Times New Roman"/>
                <w:color w:val="000000" w:themeColor="text1"/>
                <w:sz w:val="20"/>
                <w:szCs w:val="20"/>
                <w:lang w:val="sr-Latn-RS"/>
              </w:rPr>
              <w:t xml:space="preserve">oružjem za masovno uništenje ili konvencionalnim </w:t>
            </w:r>
            <w:r w:rsidR="00A10064">
              <w:rPr>
                <w:rFonts w:ascii="Times New Roman" w:hAnsi="Times New Roman"/>
                <w:color w:val="000000" w:themeColor="text1"/>
                <w:sz w:val="20"/>
                <w:szCs w:val="20"/>
                <w:lang w:val="sr-Latn-RS"/>
              </w:rPr>
              <w:t>naoružanjem</w:t>
            </w:r>
            <w:r w:rsidRPr="00E87B9F">
              <w:rPr>
                <w:rFonts w:ascii="Times New Roman" w:hAnsi="Times New Roman"/>
                <w:color w:val="000000" w:themeColor="text1"/>
                <w:sz w:val="20"/>
                <w:szCs w:val="20"/>
                <w:lang w:val="sr-Latn-RS"/>
              </w:rPr>
              <w:t>.</w:t>
            </w:r>
          </w:p>
        </w:tc>
      </w:tr>
      <w:tr w:rsidR="00D73BCE" w:rsidRPr="00E87B9F" w14:paraId="4DD56E72" w14:textId="77777777" w:rsidTr="00191D64">
        <w:trPr>
          <w:trHeight w:val="1043"/>
        </w:trPr>
        <w:tc>
          <w:tcPr>
            <w:tcW w:w="1980" w:type="dxa"/>
          </w:tcPr>
          <w:p w14:paraId="015BEC15" w14:textId="746F2F2C" w:rsidR="00D73BCE" w:rsidRPr="00E87B9F" w:rsidRDefault="00191D64" w:rsidP="00D90FAB">
            <w:pPr>
              <w:autoSpaceDE w:val="0"/>
              <w:autoSpaceDN w:val="0"/>
              <w:adjustRightInd w:val="0"/>
              <w:rPr>
                <w:rFonts w:ascii="Times New Roman" w:hAnsi="Times New Roman" w:cs="Times New Roman"/>
                <w:b/>
                <w:sz w:val="20"/>
                <w:szCs w:val="20"/>
                <w:lang w:val="sr-Latn-RS"/>
              </w:rPr>
            </w:pPr>
            <w:r w:rsidRPr="00E87B9F">
              <w:rPr>
                <w:rFonts w:ascii="Times New Roman" w:hAnsi="Times New Roman" w:cs="Times New Roman"/>
                <w:b/>
                <w:sz w:val="20"/>
                <w:szCs w:val="20"/>
                <w:lang w:val="sr-Latn-RS"/>
              </w:rPr>
              <w:t>Tehnologija</w:t>
            </w:r>
          </w:p>
        </w:tc>
        <w:tc>
          <w:tcPr>
            <w:tcW w:w="8100" w:type="dxa"/>
          </w:tcPr>
          <w:p w14:paraId="3E7C9E65" w14:textId="461628A7" w:rsidR="00191D64" w:rsidRPr="00E87B9F" w:rsidRDefault="00191D64" w:rsidP="001B0BCA">
            <w:pPr>
              <w:pStyle w:val="Default"/>
              <w:jc w:val="both"/>
              <w:rPr>
                <w:rFonts w:ascii="Times New Roman" w:hAnsi="Times New Roman" w:cs="Times New Roman"/>
                <w:sz w:val="20"/>
                <w:szCs w:val="20"/>
                <w:lang w:val="sr-Latn-RS"/>
              </w:rPr>
            </w:pPr>
            <w:r w:rsidRPr="00E87B9F">
              <w:rPr>
                <w:rFonts w:ascii="Times New Roman" w:hAnsi="Times New Roman"/>
                <w:color w:val="000000" w:themeColor="text1"/>
                <w:sz w:val="20"/>
                <w:szCs w:val="20"/>
                <w:lang w:val="sr-Latn-RS"/>
              </w:rPr>
              <w:t xml:space="preserve">Sve posebne informacije i </w:t>
            </w:r>
            <w:r w:rsidRPr="00E87B9F">
              <w:rPr>
                <w:rFonts w:ascii="Times New Roman" w:hAnsi="Times New Roman"/>
                <w:i/>
                <w:color w:val="000000" w:themeColor="text1"/>
                <w:sz w:val="20"/>
                <w:szCs w:val="20"/>
                <w:lang w:val="sr-Latn-RS"/>
              </w:rPr>
              <w:t>know-how</w:t>
            </w:r>
            <w:r w:rsidRPr="00E87B9F">
              <w:rPr>
                <w:rFonts w:ascii="Times New Roman" w:hAnsi="Times New Roman"/>
                <w:color w:val="000000" w:themeColor="text1"/>
                <w:sz w:val="20"/>
                <w:szCs w:val="20"/>
                <w:lang w:val="sr-Latn-RS"/>
              </w:rPr>
              <w:t xml:space="preserve"> (bilo u materijalnom obliku kao što su modeli, prototipi, crteži, skice, dijagrami, nacrti, priručnici, softver, ili u nematerijalnom obliku, kao što su obuka ili tehničke usluge) koji su neophodni za razvoj, proizvodnju ili korišćenje robe, ali ne i sama</w:t>
            </w:r>
            <w:r w:rsidR="00A10064">
              <w:rPr>
                <w:rFonts w:ascii="Times New Roman" w:hAnsi="Times New Roman"/>
                <w:color w:val="000000" w:themeColor="text1"/>
                <w:sz w:val="20"/>
                <w:szCs w:val="20"/>
                <w:lang w:val="sr-Latn-RS"/>
              </w:rPr>
              <w:t xml:space="preserve"> roba.</w:t>
            </w:r>
            <w:r w:rsidRPr="00E87B9F">
              <w:rPr>
                <w:rFonts w:ascii="Times New Roman" w:hAnsi="Times New Roman"/>
                <w:color w:val="000000" w:themeColor="text1"/>
                <w:sz w:val="20"/>
                <w:szCs w:val="20"/>
                <w:lang w:val="sr-Latn-RS"/>
              </w:rPr>
              <w:t xml:space="preserve"> </w:t>
            </w:r>
            <w:r w:rsidR="001B0BCA">
              <w:rPr>
                <w:rFonts w:ascii="Times New Roman" w:hAnsi="Times New Roman"/>
                <w:color w:val="000000" w:themeColor="text1"/>
                <w:sz w:val="20"/>
                <w:szCs w:val="20"/>
                <w:lang w:val="sr-Latn-RS"/>
              </w:rPr>
              <w:t>Na</w:t>
            </w:r>
            <w:r w:rsidR="00A10064">
              <w:rPr>
                <w:rFonts w:ascii="Times New Roman" w:hAnsi="Times New Roman"/>
                <w:color w:val="000000" w:themeColor="text1"/>
                <w:sz w:val="20"/>
                <w:szCs w:val="20"/>
                <w:lang w:val="sr-Latn-RS"/>
              </w:rPr>
              <w:t>vedene</w:t>
            </w:r>
            <w:r w:rsidRPr="00E87B9F">
              <w:rPr>
                <w:rFonts w:ascii="Times New Roman" w:hAnsi="Times New Roman"/>
                <w:color w:val="000000" w:themeColor="text1"/>
                <w:sz w:val="20"/>
                <w:szCs w:val="20"/>
                <w:lang w:val="sr-Latn-RS"/>
              </w:rPr>
              <w:t xml:space="preserve"> informacije </w:t>
            </w:r>
            <w:r w:rsidR="001B0BCA">
              <w:rPr>
                <w:rFonts w:ascii="Times New Roman" w:hAnsi="Times New Roman"/>
                <w:color w:val="000000" w:themeColor="text1"/>
                <w:sz w:val="20"/>
                <w:szCs w:val="20"/>
                <w:lang w:val="sr-Latn-RS"/>
              </w:rPr>
              <w:t>imaju</w:t>
            </w:r>
            <w:r w:rsidR="00A10064">
              <w:rPr>
                <w:rFonts w:ascii="Times New Roman" w:hAnsi="Times New Roman"/>
                <w:color w:val="000000" w:themeColor="text1"/>
                <w:sz w:val="20"/>
                <w:szCs w:val="20"/>
                <w:lang w:val="sr-Latn-RS"/>
              </w:rPr>
              <w:t xml:space="preserve"> oblik</w:t>
            </w:r>
            <w:r w:rsidRPr="00E87B9F">
              <w:rPr>
                <w:rFonts w:ascii="Times New Roman" w:hAnsi="Times New Roman"/>
                <w:color w:val="000000" w:themeColor="text1"/>
                <w:sz w:val="20"/>
                <w:szCs w:val="20"/>
                <w:lang w:val="sr-Latn-RS"/>
              </w:rPr>
              <w:t xml:space="preserve"> „tehničkih podataka“ ili „tehničke pomoći“.</w:t>
            </w:r>
          </w:p>
        </w:tc>
      </w:tr>
      <w:tr w:rsidR="00D73BCE" w:rsidRPr="00E87B9F" w14:paraId="20B187BE" w14:textId="77777777" w:rsidTr="00D90FAB">
        <w:tc>
          <w:tcPr>
            <w:tcW w:w="1980" w:type="dxa"/>
          </w:tcPr>
          <w:p w14:paraId="0FFAE3FC" w14:textId="012F7705" w:rsidR="00D73BCE" w:rsidRPr="00E87B9F" w:rsidRDefault="00191D64" w:rsidP="00D90FAB">
            <w:pPr>
              <w:autoSpaceDE w:val="0"/>
              <w:autoSpaceDN w:val="0"/>
              <w:adjustRightInd w:val="0"/>
              <w:rPr>
                <w:rFonts w:ascii="Times New Roman" w:hAnsi="Times New Roman" w:cs="Times New Roman"/>
                <w:b/>
                <w:bCs/>
                <w:color w:val="C00000"/>
                <w:sz w:val="20"/>
                <w:szCs w:val="20"/>
                <w:lang w:val="sr-Latn-RS"/>
              </w:rPr>
            </w:pPr>
            <w:r w:rsidRPr="00E87B9F">
              <w:rPr>
                <w:rFonts w:ascii="Times New Roman" w:hAnsi="Times New Roman" w:cs="Times New Roman"/>
                <w:b/>
                <w:sz w:val="20"/>
                <w:szCs w:val="20"/>
                <w:lang w:val="sr-Latn-RS"/>
              </w:rPr>
              <w:t xml:space="preserve">Tehnički podaci </w:t>
            </w:r>
          </w:p>
        </w:tc>
        <w:tc>
          <w:tcPr>
            <w:tcW w:w="8100" w:type="dxa"/>
          </w:tcPr>
          <w:p w14:paraId="400366B9" w14:textId="5D80062B" w:rsidR="00191D64" w:rsidRPr="00E87B9F" w:rsidRDefault="00191D64" w:rsidP="00191D64">
            <w:pPr>
              <w:pStyle w:val="Default"/>
              <w:jc w:val="both"/>
              <w:rPr>
                <w:rFonts w:ascii="Times New Roman" w:hAnsi="Times New Roman" w:cs="Times New Roman"/>
                <w:i/>
                <w:sz w:val="20"/>
                <w:szCs w:val="20"/>
                <w:lang w:val="sr-Latn-RS"/>
              </w:rPr>
            </w:pPr>
            <w:r w:rsidRPr="00E87B9F">
              <w:rPr>
                <w:rFonts w:ascii="Times New Roman" w:hAnsi="Times New Roman"/>
                <w:color w:val="000000" w:themeColor="text1"/>
                <w:sz w:val="20"/>
                <w:szCs w:val="20"/>
                <w:lang w:val="sr-Latn-RS"/>
              </w:rPr>
              <w:t>Podaci neophodni za projekat, razvoj, proizvodnju, izradu, montažu, rad, popravku, testiranje, održavanje ili modifikaciju kontrolisanih proizvoda. Tehnički podaci mogu biti u vidu nacrta, planova, crteža, dijagrama, fotografija, modela, formula, tabela, tehničkih projekata i specifikacija, priručnika i uputstava napisanih ili zabeleženih na drugim medijumima ili uređajima kao što su disk, traka ili ROM (memorije samo za čitanje).</w:t>
            </w:r>
            <w:r w:rsidRPr="00E87B9F">
              <w:rPr>
                <w:rFonts w:ascii="Times New Roman" w:hAnsi="Times New Roman" w:cs="Times New Roman"/>
                <w:sz w:val="20"/>
                <w:szCs w:val="20"/>
                <w:lang w:val="sr-Latn-RS"/>
              </w:rPr>
              <w:t xml:space="preserve"> Prenos tehničkih podataka vrši se vidljivim ili nevidljivim sredstvima. </w:t>
            </w:r>
            <w:r w:rsidRPr="00E87B9F">
              <w:rPr>
                <w:rFonts w:ascii="Times New Roman" w:hAnsi="Times New Roman" w:cs="Times New Roman"/>
                <w:b/>
                <w:sz w:val="20"/>
                <w:szCs w:val="20"/>
                <w:u w:val="single"/>
                <w:lang w:val="sr-Latn-RS"/>
              </w:rPr>
              <w:t>Napomena</w:t>
            </w:r>
            <w:r w:rsidRPr="00E87B9F">
              <w:rPr>
                <w:rFonts w:ascii="Times New Roman" w:hAnsi="Times New Roman" w:cs="Times New Roman"/>
                <w:sz w:val="20"/>
                <w:szCs w:val="20"/>
                <w:lang w:val="sr-Latn-RS"/>
              </w:rPr>
              <w:t xml:space="preserve">: </w:t>
            </w:r>
            <w:r w:rsidR="001B0BCA">
              <w:rPr>
                <w:rFonts w:ascii="Times New Roman" w:hAnsi="Times New Roman" w:cs="Times New Roman"/>
                <w:i/>
                <w:sz w:val="20"/>
                <w:szCs w:val="20"/>
                <w:lang w:val="sr-Latn-RS"/>
              </w:rPr>
              <w:t>N</w:t>
            </w:r>
            <w:r w:rsidRPr="00E87B9F">
              <w:rPr>
                <w:rFonts w:ascii="Times New Roman" w:hAnsi="Times New Roman" w:cs="Times New Roman"/>
                <w:i/>
                <w:sz w:val="20"/>
                <w:szCs w:val="20"/>
                <w:lang w:val="sr-Latn-RS"/>
              </w:rPr>
              <w:t>evidljivi transfer tehnologija (</w:t>
            </w:r>
            <w:r w:rsidR="00E87B9F">
              <w:rPr>
                <w:rFonts w:ascii="Times New Roman" w:hAnsi="Times New Roman" w:cs="Times New Roman"/>
                <w:i/>
                <w:sz w:val="20"/>
                <w:szCs w:val="20"/>
                <w:lang w:val="sr-Latn-RS"/>
              </w:rPr>
              <w:t>I</w:t>
            </w:r>
            <w:r w:rsidRPr="00E87B9F">
              <w:rPr>
                <w:rFonts w:ascii="Times New Roman" w:hAnsi="Times New Roman" w:cs="Times New Roman"/>
                <w:i/>
                <w:sz w:val="20"/>
                <w:szCs w:val="20"/>
                <w:lang w:val="sr-Latn-RS"/>
              </w:rPr>
              <w:t xml:space="preserve">TT) </w:t>
            </w:r>
            <w:r w:rsidR="001B0BCA">
              <w:rPr>
                <w:rFonts w:ascii="Times New Roman" w:hAnsi="Times New Roman" w:cs="Times New Roman"/>
                <w:i/>
                <w:sz w:val="20"/>
                <w:szCs w:val="20"/>
                <w:lang w:val="sr-Latn-RS"/>
              </w:rPr>
              <w:t xml:space="preserve">može se </w:t>
            </w:r>
            <w:r w:rsidRPr="00E87B9F">
              <w:rPr>
                <w:rFonts w:ascii="Times New Roman" w:hAnsi="Times New Roman" w:cs="Times New Roman"/>
                <w:i/>
                <w:sz w:val="20"/>
                <w:szCs w:val="20"/>
                <w:lang w:val="sr-Latn-RS"/>
              </w:rPr>
              <w:t>vrši</w:t>
            </w:r>
            <w:r w:rsidR="001B0BCA">
              <w:rPr>
                <w:rFonts w:ascii="Times New Roman" w:hAnsi="Times New Roman" w:cs="Times New Roman"/>
                <w:i/>
                <w:sz w:val="20"/>
                <w:szCs w:val="20"/>
                <w:lang w:val="sr-Latn-RS"/>
              </w:rPr>
              <w:t>ti</w:t>
            </w:r>
            <w:r w:rsidRPr="00E87B9F">
              <w:rPr>
                <w:rFonts w:ascii="Times New Roman" w:hAnsi="Times New Roman" w:cs="Times New Roman"/>
                <w:i/>
                <w:sz w:val="20"/>
                <w:szCs w:val="20"/>
                <w:lang w:val="sr-Latn-RS"/>
              </w:rPr>
              <w:t xml:space="preserve"> vizuelnim, verbalnim ili elektronskim putem.  </w:t>
            </w:r>
          </w:p>
          <w:p w14:paraId="3C9A6488" w14:textId="0A0F9565" w:rsidR="00191D64" w:rsidRPr="00E87B9F" w:rsidRDefault="00191D64" w:rsidP="00D90FAB">
            <w:pPr>
              <w:pStyle w:val="Default"/>
              <w:jc w:val="both"/>
              <w:rPr>
                <w:rFonts w:ascii="Times New Roman" w:hAnsi="Times New Roman" w:cs="Times New Roman"/>
                <w:i/>
                <w:sz w:val="20"/>
                <w:szCs w:val="20"/>
                <w:lang w:val="sr-Latn-RS"/>
              </w:rPr>
            </w:pPr>
          </w:p>
          <w:p w14:paraId="1AE581C5" w14:textId="6DD5B786" w:rsidR="00D73BCE" w:rsidRPr="00E87B9F" w:rsidRDefault="00191D64" w:rsidP="00D90FAB">
            <w:pPr>
              <w:pStyle w:val="Default"/>
              <w:jc w:val="both"/>
              <w:rPr>
                <w:rFonts w:ascii="Times New Roman" w:hAnsi="Times New Roman" w:cs="Times New Roman"/>
                <w:b/>
                <w:sz w:val="20"/>
                <w:szCs w:val="20"/>
                <w:lang w:val="sr-Latn-RS"/>
              </w:rPr>
            </w:pPr>
            <w:r w:rsidRPr="00E87B9F">
              <w:rPr>
                <w:rFonts w:ascii="Times New Roman" w:hAnsi="Times New Roman" w:cs="Times New Roman"/>
                <w:b/>
                <w:sz w:val="20"/>
                <w:szCs w:val="20"/>
                <w:lang w:val="sr-Latn-RS"/>
              </w:rPr>
              <w:t xml:space="preserve">Primeri tehničkih podataka koji su zajednički za univerzitete </w:t>
            </w:r>
            <w:r w:rsidR="00A10064">
              <w:rPr>
                <w:rFonts w:ascii="Times New Roman" w:hAnsi="Times New Roman" w:cs="Times New Roman"/>
                <w:b/>
                <w:sz w:val="20"/>
                <w:szCs w:val="20"/>
                <w:lang w:val="sr-Latn-RS"/>
              </w:rPr>
              <w:t>i</w:t>
            </w:r>
            <w:r w:rsidRPr="00E87B9F">
              <w:rPr>
                <w:rFonts w:ascii="Times New Roman" w:hAnsi="Times New Roman" w:cs="Times New Roman"/>
                <w:b/>
                <w:sz w:val="20"/>
                <w:szCs w:val="20"/>
                <w:lang w:val="sr-Latn-RS"/>
              </w:rPr>
              <w:t xml:space="preserve"> istraživačke </w:t>
            </w:r>
            <w:r w:rsidR="001B0BCA">
              <w:rPr>
                <w:rFonts w:ascii="Times New Roman" w:hAnsi="Times New Roman" w:cs="Times New Roman"/>
                <w:b/>
                <w:sz w:val="20"/>
                <w:szCs w:val="20"/>
                <w:lang w:val="sr-Latn-RS"/>
              </w:rPr>
              <w:t>ustanove</w:t>
            </w:r>
            <w:r w:rsidRPr="00E87B9F">
              <w:rPr>
                <w:rFonts w:ascii="Times New Roman" w:hAnsi="Times New Roman" w:cs="Times New Roman"/>
                <w:b/>
                <w:sz w:val="20"/>
                <w:szCs w:val="20"/>
                <w:lang w:val="sr-Latn-RS"/>
              </w:rPr>
              <w:t xml:space="preserve"> </w:t>
            </w:r>
            <w:r w:rsidR="00A10064">
              <w:rPr>
                <w:rFonts w:ascii="Times New Roman" w:hAnsi="Times New Roman" w:cs="Times New Roman"/>
                <w:b/>
                <w:sz w:val="20"/>
                <w:szCs w:val="20"/>
                <w:lang w:val="sr-Latn-RS"/>
              </w:rPr>
              <w:t>obuhvataju</w:t>
            </w:r>
            <w:r w:rsidRPr="00E87B9F">
              <w:rPr>
                <w:rFonts w:ascii="Times New Roman" w:hAnsi="Times New Roman" w:cs="Times New Roman"/>
                <w:b/>
                <w:sz w:val="20"/>
                <w:szCs w:val="20"/>
                <w:lang w:val="sr-Latn-RS"/>
              </w:rPr>
              <w:t xml:space="preserve"> sledeće: </w:t>
            </w:r>
            <w:r w:rsidR="00D73BCE" w:rsidRPr="00E87B9F">
              <w:rPr>
                <w:rFonts w:ascii="Times New Roman" w:hAnsi="Times New Roman" w:cs="Times New Roman"/>
                <w:b/>
                <w:sz w:val="20"/>
                <w:szCs w:val="20"/>
                <w:lang w:val="sr-Latn-RS"/>
              </w:rPr>
              <w:t xml:space="preserve"> </w:t>
            </w:r>
          </w:p>
          <w:p w14:paraId="71B02A6C" w14:textId="3494CCC3" w:rsidR="00D73BCE" w:rsidRPr="00E87B9F" w:rsidRDefault="001B0BCA" w:rsidP="00D90FAB">
            <w:pPr>
              <w:pStyle w:val="Default"/>
              <w:numPr>
                <w:ilvl w:val="0"/>
                <w:numId w:val="1"/>
              </w:numPr>
              <w:ind w:left="518"/>
              <w:jc w:val="both"/>
              <w:rPr>
                <w:rFonts w:ascii="Times New Roman" w:hAnsi="Times New Roman" w:cs="Times New Roman"/>
                <w:sz w:val="20"/>
                <w:szCs w:val="20"/>
                <w:lang w:val="sr-Latn-RS"/>
              </w:rPr>
            </w:pPr>
            <w:r>
              <w:rPr>
                <w:rFonts w:ascii="Times New Roman" w:hAnsi="Times New Roman" w:cs="Times New Roman"/>
                <w:sz w:val="20"/>
                <w:szCs w:val="20"/>
                <w:lang w:val="sr-Latn-RS"/>
              </w:rPr>
              <w:t>T</w:t>
            </w:r>
            <w:r w:rsidR="00191D64" w:rsidRPr="00E87B9F">
              <w:rPr>
                <w:rFonts w:ascii="Times New Roman" w:hAnsi="Times New Roman" w:cs="Times New Roman"/>
                <w:sz w:val="20"/>
                <w:szCs w:val="20"/>
                <w:lang w:val="sr-Latn-RS"/>
              </w:rPr>
              <w:t>ehnički izveštaji, prezentacije/</w:t>
            </w:r>
            <w:r w:rsidR="008A0D81">
              <w:rPr>
                <w:rFonts w:ascii="Times New Roman" w:hAnsi="Times New Roman" w:cs="Times New Roman"/>
                <w:sz w:val="20"/>
                <w:szCs w:val="20"/>
                <w:lang w:val="sr-Latn-RS"/>
              </w:rPr>
              <w:t xml:space="preserve"> </w:t>
            </w:r>
            <w:r w:rsidR="00191D64" w:rsidRPr="00E87B9F">
              <w:rPr>
                <w:rFonts w:ascii="Times New Roman" w:hAnsi="Times New Roman" w:cs="Times New Roman"/>
                <w:sz w:val="20"/>
                <w:szCs w:val="20"/>
                <w:lang w:val="sr-Latn-RS"/>
              </w:rPr>
              <w:t xml:space="preserve">radovi </w:t>
            </w:r>
            <w:r w:rsidR="00A10064">
              <w:rPr>
                <w:rFonts w:ascii="Times New Roman" w:hAnsi="Times New Roman" w:cs="Times New Roman"/>
                <w:sz w:val="20"/>
                <w:szCs w:val="20"/>
                <w:lang w:val="sr-Latn-RS"/>
              </w:rPr>
              <w:t>za</w:t>
            </w:r>
            <w:r w:rsidR="00191D64" w:rsidRPr="00E87B9F">
              <w:rPr>
                <w:rFonts w:ascii="Times New Roman" w:hAnsi="Times New Roman" w:cs="Times New Roman"/>
                <w:sz w:val="20"/>
                <w:szCs w:val="20"/>
                <w:lang w:val="sr-Latn-RS"/>
              </w:rPr>
              <w:t xml:space="preserve"> </w:t>
            </w:r>
            <w:r w:rsidR="00A10064">
              <w:rPr>
                <w:rFonts w:ascii="Times New Roman" w:hAnsi="Times New Roman" w:cs="Times New Roman"/>
                <w:sz w:val="20"/>
                <w:szCs w:val="20"/>
                <w:lang w:val="sr-Latn-RS"/>
              </w:rPr>
              <w:t>objavljivanje</w:t>
            </w:r>
            <w:r w:rsidR="00191D64" w:rsidRPr="00E87B9F">
              <w:rPr>
                <w:rFonts w:ascii="Times New Roman" w:hAnsi="Times New Roman" w:cs="Times New Roman"/>
                <w:sz w:val="20"/>
                <w:szCs w:val="20"/>
                <w:lang w:val="sr-Latn-RS"/>
              </w:rPr>
              <w:t xml:space="preserve"> i istraživački zapisi, </w:t>
            </w:r>
          </w:p>
          <w:p w14:paraId="0E58527F" w14:textId="7904A275" w:rsidR="00D73BCE" w:rsidRPr="00E87B9F" w:rsidRDefault="001B0BCA" w:rsidP="00D90FAB">
            <w:pPr>
              <w:pStyle w:val="Default"/>
              <w:numPr>
                <w:ilvl w:val="0"/>
                <w:numId w:val="1"/>
              </w:numPr>
              <w:ind w:left="522"/>
              <w:jc w:val="both"/>
              <w:rPr>
                <w:rFonts w:ascii="Times New Roman" w:hAnsi="Times New Roman" w:cs="Times New Roman"/>
                <w:sz w:val="20"/>
                <w:szCs w:val="20"/>
                <w:lang w:val="sr-Latn-RS"/>
              </w:rPr>
            </w:pPr>
            <w:r>
              <w:rPr>
                <w:rFonts w:ascii="Times New Roman" w:hAnsi="Times New Roman" w:cs="Times New Roman"/>
                <w:sz w:val="20"/>
                <w:szCs w:val="20"/>
                <w:lang w:val="sr-Latn-RS"/>
              </w:rPr>
              <w:t>P</w:t>
            </w:r>
            <w:r w:rsidR="00191D64" w:rsidRPr="00E87B9F">
              <w:rPr>
                <w:rFonts w:ascii="Times New Roman" w:hAnsi="Times New Roman" w:cs="Times New Roman"/>
                <w:sz w:val="20"/>
                <w:szCs w:val="20"/>
                <w:lang w:val="sr-Latn-RS"/>
              </w:rPr>
              <w:t xml:space="preserve">rojektni crteži, šeme i dijagrami, dokumenti o proizvodnim metodama, dokumenti o metodama ispitivanja i dokumenti o metodama evaluacije, </w:t>
            </w:r>
            <w:r w:rsidR="00D73BCE" w:rsidRPr="00E87B9F">
              <w:rPr>
                <w:rFonts w:ascii="Times New Roman" w:hAnsi="Times New Roman" w:cs="Times New Roman"/>
                <w:sz w:val="20"/>
                <w:szCs w:val="20"/>
                <w:lang w:val="sr-Latn-RS"/>
              </w:rPr>
              <w:t xml:space="preserve"> </w:t>
            </w:r>
          </w:p>
          <w:p w14:paraId="6D617CC5" w14:textId="2AFC9A82" w:rsidR="00D73BCE" w:rsidRPr="00E87B9F" w:rsidRDefault="001B0BCA" w:rsidP="00D90FAB">
            <w:pPr>
              <w:pStyle w:val="Default"/>
              <w:numPr>
                <w:ilvl w:val="0"/>
                <w:numId w:val="1"/>
              </w:numPr>
              <w:ind w:left="522"/>
              <w:jc w:val="both"/>
              <w:rPr>
                <w:rFonts w:ascii="Times New Roman" w:hAnsi="Times New Roman" w:cs="Times New Roman"/>
                <w:sz w:val="20"/>
                <w:szCs w:val="20"/>
                <w:lang w:val="sr-Latn-RS"/>
              </w:rPr>
            </w:pPr>
            <w:r>
              <w:rPr>
                <w:rFonts w:ascii="Times New Roman" w:hAnsi="Times New Roman" w:cs="Times New Roman"/>
                <w:sz w:val="20"/>
                <w:szCs w:val="20"/>
                <w:lang w:val="sr-Latn-RS"/>
              </w:rPr>
              <w:t>T</w:t>
            </w:r>
            <w:r w:rsidR="00191D64" w:rsidRPr="00E87B9F">
              <w:rPr>
                <w:rFonts w:ascii="Times New Roman" w:hAnsi="Times New Roman" w:cs="Times New Roman"/>
                <w:sz w:val="20"/>
                <w:szCs w:val="20"/>
                <w:lang w:val="sr-Latn-RS"/>
              </w:rPr>
              <w:t xml:space="preserve">ehničke specifikacije eksperimentalne opreme, </w:t>
            </w:r>
            <w:r w:rsidR="00D73BCE" w:rsidRPr="00E87B9F">
              <w:rPr>
                <w:rFonts w:ascii="Times New Roman" w:hAnsi="Times New Roman" w:cs="Times New Roman"/>
                <w:sz w:val="20"/>
                <w:szCs w:val="20"/>
                <w:lang w:val="sr-Latn-RS"/>
              </w:rPr>
              <w:t xml:space="preserve"> </w:t>
            </w:r>
          </w:p>
          <w:p w14:paraId="4FFC78F8" w14:textId="40BDFC80" w:rsidR="00D73BCE" w:rsidRPr="00E87B9F" w:rsidRDefault="001B0BCA" w:rsidP="00D90FAB">
            <w:pPr>
              <w:pStyle w:val="Default"/>
              <w:numPr>
                <w:ilvl w:val="0"/>
                <w:numId w:val="1"/>
              </w:numPr>
              <w:ind w:left="522"/>
              <w:jc w:val="both"/>
              <w:rPr>
                <w:rFonts w:ascii="Times New Roman" w:hAnsi="Times New Roman" w:cs="Times New Roman"/>
                <w:sz w:val="20"/>
                <w:szCs w:val="20"/>
                <w:lang w:val="sr-Latn-RS"/>
              </w:rPr>
            </w:pPr>
            <w:r>
              <w:rPr>
                <w:rFonts w:ascii="Times New Roman" w:hAnsi="Times New Roman" w:cs="Times New Roman"/>
                <w:sz w:val="20"/>
                <w:szCs w:val="20"/>
                <w:lang w:val="sr-Latn-RS"/>
              </w:rPr>
              <w:t>E</w:t>
            </w:r>
            <w:r w:rsidR="00191D64" w:rsidRPr="00E87B9F">
              <w:rPr>
                <w:rFonts w:ascii="Times New Roman" w:hAnsi="Times New Roman" w:cs="Times New Roman"/>
                <w:sz w:val="20"/>
                <w:szCs w:val="20"/>
                <w:lang w:val="sr-Latn-RS"/>
              </w:rPr>
              <w:t xml:space="preserve">ksperimentalni podaci, </w:t>
            </w:r>
          </w:p>
          <w:p w14:paraId="23B98F0C" w14:textId="5281CF06" w:rsidR="00D73BCE" w:rsidRPr="00E87B9F" w:rsidRDefault="001B0BCA" w:rsidP="00D90FAB">
            <w:pPr>
              <w:pStyle w:val="Default"/>
              <w:numPr>
                <w:ilvl w:val="0"/>
                <w:numId w:val="1"/>
              </w:numPr>
              <w:ind w:left="522"/>
              <w:jc w:val="both"/>
              <w:rPr>
                <w:rFonts w:ascii="Times New Roman" w:hAnsi="Times New Roman" w:cs="Times New Roman"/>
                <w:sz w:val="20"/>
                <w:szCs w:val="20"/>
                <w:lang w:val="sr-Latn-RS"/>
              </w:rPr>
            </w:pPr>
            <w:r>
              <w:rPr>
                <w:rFonts w:ascii="Times New Roman" w:hAnsi="Times New Roman" w:cs="Times New Roman"/>
                <w:sz w:val="20"/>
                <w:szCs w:val="20"/>
                <w:lang w:val="sr-Latn-RS"/>
              </w:rPr>
              <w:t>R</w:t>
            </w:r>
            <w:r w:rsidR="00191D64" w:rsidRPr="00E87B9F">
              <w:rPr>
                <w:rFonts w:ascii="Times New Roman" w:hAnsi="Times New Roman" w:cs="Times New Roman"/>
                <w:sz w:val="20"/>
                <w:szCs w:val="20"/>
                <w:lang w:val="sr-Latn-RS"/>
              </w:rPr>
              <w:t>ačunarski i softverski programi</w:t>
            </w:r>
            <w:r w:rsidR="008A0D81">
              <w:rPr>
                <w:rFonts w:ascii="Times New Roman" w:hAnsi="Times New Roman" w:cs="Times New Roman"/>
                <w:sz w:val="20"/>
                <w:szCs w:val="20"/>
                <w:lang w:val="sr-Latn-RS"/>
              </w:rPr>
              <w:t xml:space="preserve"> itd</w:t>
            </w:r>
            <w:r w:rsidR="00191D64" w:rsidRPr="00E87B9F">
              <w:rPr>
                <w:rFonts w:ascii="Times New Roman" w:hAnsi="Times New Roman" w:cs="Times New Roman"/>
                <w:sz w:val="20"/>
                <w:szCs w:val="20"/>
                <w:lang w:val="sr-Latn-RS"/>
              </w:rPr>
              <w:t xml:space="preserve">. </w:t>
            </w:r>
            <w:r w:rsidR="00D73BCE" w:rsidRPr="00E87B9F">
              <w:rPr>
                <w:rFonts w:ascii="Times New Roman" w:hAnsi="Times New Roman" w:cs="Times New Roman"/>
                <w:sz w:val="20"/>
                <w:szCs w:val="20"/>
                <w:lang w:val="sr-Latn-RS"/>
              </w:rPr>
              <w:t xml:space="preserve"> </w:t>
            </w:r>
          </w:p>
        </w:tc>
      </w:tr>
      <w:tr w:rsidR="00D73BCE" w:rsidRPr="00E87B9F" w14:paraId="5F408A3C" w14:textId="77777777" w:rsidTr="00D90FAB">
        <w:tc>
          <w:tcPr>
            <w:tcW w:w="1980" w:type="dxa"/>
          </w:tcPr>
          <w:p w14:paraId="55B14955" w14:textId="22E7FC8D" w:rsidR="00D73BCE" w:rsidRPr="00E87B9F" w:rsidRDefault="00191D64" w:rsidP="00D90FAB">
            <w:pPr>
              <w:autoSpaceDE w:val="0"/>
              <w:autoSpaceDN w:val="0"/>
              <w:adjustRightInd w:val="0"/>
              <w:rPr>
                <w:rFonts w:ascii="Times New Roman" w:hAnsi="Times New Roman" w:cs="Times New Roman"/>
                <w:b/>
                <w:bCs/>
                <w:color w:val="C00000"/>
                <w:sz w:val="20"/>
                <w:szCs w:val="20"/>
                <w:lang w:val="sr-Latn-RS"/>
              </w:rPr>
            </w:pPr>
            <w:r w:rsidRPr="00E87B9F">
              <w:rPr>
                <w:rFonts w:ascii="Times New Roman" w:hAnsi="Times New Roman" w:cs="Times New Roman"/>
                <w:b/>
                <w:sz w:val="20"/>
                <w:szCs w:val="20"/>
                <w:lang w:val="sr-Latn-RS"/>
              </w:rPr>
              <w:t xml:space="preserve">Tehnička pomoć </w:t>
            </w:r>
          </w:p>
        </w:tc>
        <w:tc>
          <w:tcPr>
            <w:tcW w:w="8100" w:type="dxa"/>
          </w:tcPr>
          <w:p w14:paraId="219E033B" w14:textId="4576F163" w:rsidR="00191D64" w:rsidRPr="00E87B9F" w:rsidRDefault="00191D64" w:rsidP="00D90FAB">
            <w:pPr>
              <w:pStyle w:val="Default"/>
              <w:jc w:val="both"/>
              <w:rPr>
                <w:rFonts w:ascii="Times New Roman" w:hAnsi="Times New Roman" w:cs="Times New Roman"/>
                <w:sz w:val="20"/>
                <w:szCs w:val="20"/>
                <w:lang w:val="sr-Latn-RS"/>
              </w:rPr>
            </w:pPr>
            <w:r w:rsidRPr="00E87B9F">
              <w:rPr>
                <w:rFonts w:ascii="Times New Roman" w:hAnsi="Times New Roman"/>
                <w:color w:val="000000" w:themeColor="text1"/>
                <w:sz w:val="20"/>
                <w:szCs w:val="20"/>
                <w:lang w:val="sr-Latn-RS"/>
              </w:rPr>
              <w:t>Tehnička pomoć može imati oblik podučavanja, stručnih obuka, radnog znanja, konsultantskih usluga, a može uključivati i prenos, odnosno transfer tehničkih podataka.</w:t>
            </w:r>
          </w:p>
          <w:p w14:paraId="61E9125A" w14:textId="5D66B5C4" w:rsidR="00D73BCE" w:rsidRPr="00E87B9F" w:rsidRDefault="00E87B9F" w:rsidP="00D90FAB">
            <w:pPr>
              <w:pStyle w:val="Default"/>
              <w:jc w:val="both"/>
              <w:rPr>
                <w:rFonts w:ascii="Times New Roman" w:hAnsi="Times New Roman" w:cs="Times New Roman"/>
                <w:b/>
                <w:sz w:val="20"/>
                <w:szCs w:val="20"/>
                <w:lang w:val="sr-Latn-RS"/>
              </w:rPr>
            </w:pPr>
            <w:r>
              <w:rPr>
                <w:rFonts w:ascii="Times New Roman" w:hAnsi="Times New Roman" w:cs="Times New Roman"/>
                <w:b/>
                <w:sz w:val="20"/>
                <w:szCs w:val="20"/>
                <w:lang w:val="sr-Latn-RS"/>
              </w:rPr>
              <w:t xml:space="preserve">Primeri tehnničke pomoći koji su zajednički za univerzitete i istraživačke </w:t>
            </w:r>
            <w:r w:rsidR="008A0D81">
              <w:rPr>
                <w:rFonts w:ascii="Times New Roman" w:hAnsi="Times New Roman" w:cs="Times New Roman"/>
                <w:b/>
                <w:sz w:val="20"/>
                <w:szCs w:val="20"/>
                <w:lang w:val="sr-Latn-RS"/>
              </w:rPr>
              <w:t>ustanove</w:t>
            </w:r>
            <w:r>
              <w:rPr>
                <w:rFonts w:ascii="Times New Roman" w:hAnsi="Times New Roman" w:cs="Times New Roman"/>
                <w:b/>
                <w:sz w:val="20"/>
                <w:szCs w:val="20"/>
                <w:lang w:val="sr-Latn-RS"/>
              </w:rPr>
              <w:t xml:space="preserve">: </w:t>
            </w:r>
            <w:r w:rsidR="00D73BCE" w:rsidRPr="00E87B9F">
              <w:rPr>
                <w:rFonts w:ascii="Times New Roman" w:hAnsi="Times New Roman" w:cs="Times New Roman"/>
                <w:b/>
                <w:sz w:val="20"/>
                <w:szCs w:val="20"/>
                <w:lang w:val="sr-Latn-RS"/>
              </w:rPr>
              <w:t xml:space="preserve"> </w:t>
            </w:r>
          </w:p>
          <w:p w14:paraId="4571E15C" w14:textId="5626B24A" w:rsidR="00D73BCE" w:rsidRPr="00E87B9F" w:rsidRDefault="008A0D81" w:rsidP="00D90FAB">
            <w:pPr>
              <w:pStyle w:val="Default"/>
              <w:numPr>
                <w:ilvl w:val="0"/>
                <w:numId w:val="2"/>
              </w:numPr>
              <w:ind w:left="518"/>
              <w:jc w:val="both"/>
              <w:rPr>
                <w:rFonts w:ascii="Times New Roman" w:hAnsi="Times New Roman" w:cs="Times New Roman"/>
                <w:sz w:val="20"/>
                <w:szCs w:val="20"/>
                <w:lang w:val="sr-Latn-RS"/>
              </w:rPr>
            </w:pPr>
            <w:r>
              <w:rPr>
                <w:rFonts w:ascii="Times New Roman" w:hAnsi="Times New Roman" w:cs="Times New Roman"/>
                <w:sz w:val="20"/>
                <w:szCs w:val="20"/>
                <w:lang w:val="sr-Latn-RS"/>
              </w:rPr>
              <w:t>P</w:t>
            </w:r>
            <w:r w:rsidR="00E87B9F">
              <w:rPr>
                <w:rFonts w:ascii="Times New Roman" w:hAnsi="Times New Roman" w:cs="Times New Roman"/>
                <w:sz w:val="20"/>
                <w:szCs w:val="20"/>
                <w:lang w:val="sr-Latn-RS"/>
              </w:rPr>
              <w:t xml:space="preserve">rezentacija ili objašnjenja sa softverom za prezentacije, </w:t>
            </w:r>
            <w:r w:rsidR="00D73BCE" w:rsidRPr="00E87B9F">
              <w:rPr>
                <w:rFonts w:ascii="Times New Roman" w:hAnsi="Times New Roman" w:cs="Times New Roman"/>
                <w:sz w:val="20"/>
                <w:szCs w:val="20"/>
                <w:lang w:val="sr-Latn-RS"/>
              </w:rPr>
              <w:t xml:space="preserve"> </w:t>
            </w:r>
          </w:p>
          <w:p w14:paraId="3CDF5805" w14:textId="40C503B2" w:rsidR="00D73BCE" w:rsidRPr="00E87B9F" w:rsidRDefault="008A0D81" w:rsidP="008A0D81">
            <w:pPr>
              <w:pStyle w:val="Default"/>
              <w:numPr>
                <w:ilvl w:val="0"/>
                <w:numId w:val="2"/>
              </w:numPr>
              <w:ind w:left="522"/>
              <w:jc w:val="both"/>
              <w:rPr>
                <w:rFonts w:ascii="Times New Roman" w:hAnsi="Times New Roman" w:cs="Times New Roman"/>
                <w:sz w:val="20"/>
                <w:szCs w:val="20"/>
                <w:lang w:val="sr-Latn-RS"/>
              </w:rPr>
            </w:pPr>
            <w:r>
              <w:rPr>
                <w:rFonts w:ascii="Times New Roman" w:hAnsi="Times New Roman" w:cs="Times New Roman"/>
                <w:sz w:val="20"/>
                <w:szCs w:val="20"/>
                <w:lang w:val="sr-Latn-RS"/>
              </w:rPr>
              <w:t>U</w:t>
            </w:r>
            <w:r w:rsidR="00E87B9F">
              <w:rPr>
                <w:rFonts w:ascii="Times New Roman" w:hAnsi="Times New Roman" w:cs="Times New Roman"/>
                <w:sz w:val="20"/>
                <w:szCs w:val="20"/>
                <w:lang w:val="sr-Latn-RS"/>
              </w:rPr>
              <w:t xml:space="preserve">smena prezentacija istraživanja, </w:t>
            </w:r>
            <w:r>
              <w:rPr>
                <w:rFonts w:ascii="Times New Roman" w:hAnsi="Times New Roman" w:cs="Times New Roman"/>
                <w:sz w:val="20"/>
                <w:szCs w:val="20"/>
                <w:lang w:val="sr-Latn-RS"/>
              </w:rPr>
              <w:t>stručne obuke</w:t>
            </w:r>
            <w:r w:rsidR="00E87B9F">
              <w:rPr>
                <w:rFonts w:ascii="Times New Roman" w:hAnsi="Times New Roman" w:cs="Times New Roman"/>
                <w:sz w:val="20"/>
                <w:szCs w:val="20"/>
                <w:lang w:val="sr-Latn-RS"/>
              </w:rPr>
              <w:t xml:space="preserve">, itd. </w:t>
            </w:r>
            <w:r w:rsidR="00D73BCE" w:rsidRPr="00E87B9F">
              <w:rPr>
                <w:rFonts w:ascii="Times New Roman" w:hAnsi="Times New Roman" w:cs="Times New Roman"/>
                <w:sz w:val="20"/>
                <w:szCs w:val="20"/>
                <w:lang w:val="sr-Latn-RS"/>
              </w:rPr>
              <w:t xml:space="preserve"> </w:t>
            </w:r>
          </w:p>
        </w:tc>
      </w:tr>
      <w:tr w:rsidR="00D73BCE" w:rsidRPr="00E87B9F" w14:paraId="4B304FCF" w14:textId="77777777" w:rsidTr="00D90FAB">
        <w:trPr>
          <w:trHeight w:val="980"/>
        </w:trPr>
        <w:tc>
          <w:tcPr>
            <w:tcW w:w="1980" w:type="dxa"/>
          </w:tcPr>
          <w:p w14:paraId="4A041882" w14:textId="4D56A1C6" w:rsidR="00D73BCE" w:rsidRPr="00E87B9F" w:rsidRDefault="00191D64" w:rsidP="00D90FAB">
            <w:pPr>
              <w:autoSpaceDE w:val="0"/>
              <w:autoSpaceDN w:val="0"/>
              <w:adjustRightInd w:val="0"/>
              <w:rPr>
                <w:rFonts w:ascii="Times New Roman" w:hAnsi="Times New Roman" w:cs="Times New Roman"/>
                <w:b/>
                <w:sz w:val="20"/>
                <w:szCs w:val="20"/>
                <w:highlight w:val="yellow"/>
                <w:lang w:val="sr-Latn-RS"/>
              </w:rPr>
            </w:pPr>
            <w:r w:rsidRPr="00E87B9F">
              <w:rPr>
                <w:rFonts w:ascii="Times New Roman" w:hAnsi="Times New Roman" w:cs="Times New Roman"/>
                <w:b/>
                <w:sz w:val="20"/>
                <w:szCs w:val="20"/>
                <w:lang w:val="sr-Latn-RS"/>
              </w:rPr>
              <w:t>Nevidljivi transfer tehnologija</w:t>
            </w:r>
            <w:r w:rsidR="00D73BCE" w:rsidRPr="00E87B9F">
              <w:rPr>
                <w:rFonts w:ascii="Times New Roman" w:hAnsi="Times New Roman" w:cs="Times New Roman"/>
                <w:b/>
                <w:sz w:val="20"/>
                <w:szCs w:val="20"/>
                <w:lang w:val="sr-Latn-RS"/>
              </w:rPr>
              <w:t xml:space="preserve"> (</w:t>
            </w:r>
            <w:r w:rsidR="00D73BCE" w:rsidRPr="00E87B9F">
              <w:rPr>
                <w:rFonts w:ascii="Times New Roman" w:hAnsi="Times New Roman" w:cs="Times New Roman"/>
                <w:b/>
                <w:i/>
                <w:sz w:val="20"/>
                <w:szCs w:val="20"/>
                <w:lang w:val="sr-Latn-RS"/>
              </w:rPr>
              <w:t>ITT</w:t>
            </w:r>
            <w:r w:rsidR="00D73BCE" w:rsidRPr="00E87B9F">
              <w:rPr>
                <w:rFonts w:ascii="Times New Roman" w:hAnsi="Times New Roman" w:cs="Times New Roman"/>
                <w:b/>
                <w:sz w:val="20"/>
                <w:szCs w:val="20"/>
                <w:lang w:val="sr-Latn-RS"/>
              </w:rPr>
              <w:t>)</w:t>
            </w:r>
          </w:p>
        </w:tc>
        <w:tc>
          <w:tcPr>
            <w:tcW w:w="8100" w:type="dxa"/>
          </w:tcPr>
          <w:p w14:paraId="1A2CFE9B" w14:textId="153ED3BC" w:rsidR="00D73BCE" w:rsidRPr="00E87B9F" w:rsidRDefault="00E87B9F" w:rsidP="008A0D81">
            <w:pPr>
              <w:pStyle w:val="Default"/>
              <w:jc w:val="both"/>
              <w:rPr>
                <w:rFonts w:ascii="Times New Roman" w:hAnsi="Times New Roman" w:cs="Times New Roman"/>
                <w:sz w:val="20"/>
                <w:szCs w:val="20"/>
                <w:lang w:val="sr-Latn-RS"/>
              </w:rPr>
            </w:pPr>
            <w:r>
              <w:rPr>
                <w:rFonts w:ascii="Times New Roman" w:hAnsi="Times New Roman" w:cs="Times New Roman"/>
                <w:sz w:val="20"/>
                <w:szCs w:val="20"/>
                <w:lang w:val="sr-Latn-RS"/>
              </w:rPr>
              <w:t>Transfer kontrolisane tehnologije, informacija ili znanja</w:t>
            </w:r>
            <w:r w:rsidR="008A0D81">
              <w:rPr>
                <w:rFonts w:ascii="Times New Roman" w:hAnsi="Times New Roman" w:cs="Times New Roman"/>
                <w:sz w:val="20"/>
                <w:szCs w:val="20"/>
                <w:lang w:val="sr-Latn-RS"/>
              </w:rPr>
              <w:t xml:space="preserve"> i veština (know-how)</w:t>
            </w:r>
            <w:r>
              <w:rPr>
                <w:rFonts w:ascii="Times New Roman" w:hAnsi="Times New Roman" w:cs="Times New Roman"/>
                <w:sz w:val="20"/>
                <w:szCs w:val="20"/>
                <w:lang w:val="sr-Latn-RS"/>
              </w:rPr>
              <w:t xml:space="preserve"> nefizičkim sredstvima (elektronskim</w:t>
            </w:r>
            <w:r w:rsidR="00A10064">
              <w:rPr>
                <w:rFonts w:ascii="Times New Roman" w:hAnsi="Times New Roman" w:cs="Times New Roman"/>
                <w:sz w:val="20"/>
                <w:szCs w:val="20"/>
                <w:lang w:val="sr-Latn-RS"/>
              </w:rPr>
              <w:t>,</w:t>
            </w:r>
            <w:r>
              <w:rPr>
                <w:rFonts w:ascii="Times New Roman" w:hAnsi="Times New Roman" w:cs="Times New Roman"/>
                <w:sz w:val="20"/>
                <w:szCs w:val="20"/>
                <w:lang w:val="sr-Latn-RS"/>
              </w:rPr>
              <w:t xml:space="preserve"> vizuelnim ili usmenim</w:t>
            </w:r>
            <w:r w:rsidR="00A10064">
              <w:rPr>
                <w:rFonts w:ascii="Times New Roman" w:hAnsi="Times New Roman" w:cs="Times New Roman"/>
                <w:sz w:val="20"/>
                <w:szCs w:val="20"/>
                <w:lang w:val="sr-Latn-RS"/>
              </w:rPr>
              <w:t xml:space="preserve"> sredstvima</w:t>
            </w:r>
            <w:r>
              <w:rPr>
                <w:rFonts w:ascii="Times New Roman" w:hAnsi="Times New Roman" w:cs="Times New Roman"/>
                <w:sz w:val="20"/>
                <w:szCs w:val="20"/>
                <w:lang w:val="sr-Latn-RS"/>
              </w:rPr>
              <w:t>) što obuhvat</w:t>
            </w:r>
            <w:r w:rsidR="00F87424">
              <w:rPr>
                <w:rFonts w:ascii="Times New Roman" w:hAnsi="Times New Roman" w:cs="Times New Roman"/>
                <w:sz w:val="20"/>
                <w:szCs w:val="20"/>
                <w:lang w:val="sr-Latn-RS"/>
              </w:rPr>
              <w:t>a isporuku tehničkih detalja i sh</w:t>
            </w:r>
            <w:r>
              <w:rPr>
                <w:rFonts w:ascii="Times New Roman" w:hAnsi="Times New Roman" w:cs="Times New Roman"/>
                <w:sz w:val="20"/>
                <w:szCs w:val="20"/>
                <w:lang w:val="sr-Latn-RS"/>
              </w:rPr>
              <w:t>ema, projektnih nacrta, predavanja i sličnog znanja</w:t>
            </w:r>
            <w:r w:rsidR="008A0D81">
              <w:rPr>
                <w:rFonts w:ascii="Times New Roman" w:hAnsi="Times New Roman" w:cs="Times New Roman"/>
                <w:sz w:val="20"/>
                <w:szCs w:val="20"/>
                <w:lang w:val="sr-Latn-RS"/>
              </w:rPr>
              <w:t xml:space="preserve"> i veština</w:t>
            </w:r>
            <w:r>
              <w:rPr>
                <w:rFonts w:ascii="Times New Roman" w:hAnsi="Times New Roman" w:cs="Times New Roman"/>
                <w:sz w:val="20"/>
                <w:szCs w:val="20"/>
                <w:lang w:val="sr-Latn-RS"/>
              </w:rPr>
              <w:t xml:space="preserve"> (tehničkih podataka) </w:t>
            </w:r>
            <w:r w:rsidR="008A0D81">
              <w:rPr>
                <w:rFonts w:ascii="Times New Roman" w:hAnsi="Times New Roman" w:cs="Times New Roman"/>
                <w:sz w:val="20"/>
                <w:szCs w:val="20"/>
                <w:lang w:val="sr-Latn-RS"/>
              </w:rPr>
              <w:t>kroz</w:t>
            </w:r>
            <w:r>
              <w:rPr>
                <w:rFonts w:ascii="Times New Roman" w:hAnsi="Times New Roman" w:cs="Times New Roman"/>
                <w:sz w:val="20"/>
                <w:szCs w:val="20"/>
                <w:lang w:val="sr-Latn-RS"/>
              </w:rPr>
              <w:t xml:space="preserve"> obrazovanj</w:t>
            </w:r>
            <w:r w:rsidR="008A0D81">
              <w:rPr>
                <w:rFonts w:ascii="Times New Roman" w:hAnsi="Times New Roman" w:cs="Times New Roman"/>
                <w:sz w:val="20"/>
                <w:szCs w:val="20"/>
                <w:lang w:val="sr-Latn-RS"/>
              </w:rPr>
              <w:t>e</w:t>
            </w:r>
            <w:r>
              <w:rPr>
                <w:rFonts w:ascii="Times New Roman" w:hAnsi="Times New Roman" w:cs="Times New Roman"/>
                <w:sz w:val="20"/>
                <w:szCs w:val="20"/>
                <w:lang w:val="sr-Latn-RS"/>
              </w:rPr>
              <w:t xml:space="preserve">, obuke ili uputstva (tehnička pomoć). </w:t>
            </w:r>
            <w:r w:rsidR="00D73BCE" w:rsidRPr="00E87B9F">
              <w:rPr>
                <w:rFonts w:ascii="Times New Roman" w:hAnsi="Times New Roman" w:cs="Times New Roman"/>
                <w:sz w:val="20"/>
                <w:szCs w:val="20"/>
                <w:lang w:val="sr-Latn-RS"/>
              </w:rPr>
              <w:t xml:space="preserve"> </w:t>
            </w:r>
          </w:p>
        </w:tc>
      </w:tr>
      <w:tr w:rsidR="00D73BCE" w:rsidRPr="00E87B9F" w14:paraId="62BB725C" w14:textId="77777777" w:rsidTr="00D90FAB">
        <w:trPr>
          <w:trHeight w:val="980"/>
        </w:trPr>
        <w:tc>
          <w:tcPr>
            <w:tcW w:w="1980" w:type="dxa"/>
          </w:tcPr>
          <w:p w14:paraId="17728754" w14:textId="611F7DB9" w:rsidR="00D73BCE" w:rsidRPr="00E87B9F" w:rsidRDefault="00191D64" w:rsidP="00D90FAB">
            <w:pPr>
              <w:autoSpaceDE w:val="0"/>
              <w:autoSpaceDN w:val="0"/>
              <w:adjustRightInd w:val="0"/>
              <w:rPr>
                <w:rFonts w:ascii="Times New Roman" w:hAnsi="Times New Roman" w:cs="Times New Roman"/>
                <w:b/>
                <w:sz w:val="20"/>
                <w:szCs w:val="20"/>
                <w:lang w:val="sr-Latn-RS"/>
              </w:rPr>
            </w:pPr>
            <w:r w:rsidRPr="00E87B9F">
              <w:rPr>
                <w:rFonts w:ascii="Times New Roman" w:hAnsi="Times New Roman" w:cs="Times New Roman"/>
                <w:b/>
                <w:sz w:val="20"/>
                <w:szCs w:val="20"/>
                <w:lang w:val="sr-Latn-RS"/>
              </w:rPr>
              <w:t xml:space="preserve">Podrazumevani izvoz </w:t>
            </w:r>
            <w:r w:rsidR="00D73BCE" w:rsidRPr="00E87B9F">
              <w:rPr>
                <w:rFonts w:ascii="Times New Roman" w:hAnsi="Times New Roman" w:cs="Times New Roman"/>
                <w:b/>
                <w:sz w:val="20"/>
                <w:szCs w:val="20"/>
                <w:lang w:val="sr-Latn-RS"/>
              </w:rPr>
              <w:t xml:space="preserve"> </w:t>
            </w:r>
          </w:p>
        </w:tc>
        <w:tc>
          <w:tcPr>
            <w:tcW w:w="8100" w:type="dxa"/>
          </w:tcPr>
          <w:p w14:paraId="1FBE4DCD" w14:textId="2DF73E06" w:rsidR="00191D64" w:rsidRPr="00E87B9F" w:rsidRDefault="00191D64" w:rsidP="00711A18">
            <w:pPr>
              <w:pStyle w:val="Default"/>
              <w:jc w:val="both"/>
              <w:rPr>
                <w:rFonts w:ascii="Times New Roman" w:hAnsi="Times New Roman" w:cs="Times New Roman"/>
                <w:sz w:val="20"/>
                <w:szCs w:val="20"/>
                <w:lang w:val="sr-Latn-RS"/>
              </w:rPr>
            </w:pPr>
            <w:r w:rsidRPr="00E87B9F">
              <w:rPr>
                <w:rFonts w:ascii="Times New Roman" w:hAnsi="Times New Roman"/>
                <w:color w:val="000000" w:themeColor="text1"/>
                <w:sz w:val="20"/>
                <w:szCs w:val="20"/>
                <w:lang w:val="sr-Latn-RS"/>
              </w:rPr>
              <w:t xml:space="preserve">Podrazumevani izvoz je predaja tehnologije ili informacija stranom državljaninu u zemlji izvoza. Vlade u mnogim državama, kao što je SAD, zahtevaju od kompanija </w:t>
            </w:r>
            <w:r w:rsidR="00A10064">
              <w:rPr>
                <w:rFonts w:ascii="Times New Roman" w:hAnsi="Times New Roman"/>
                <w:color w:val="000000" w:themeColor="text1"/>
                <w:sz w:val="20"/>
                <w:szCs w:val="20"/>
                <w:lang w:val="sr-Latn-RS"/>
              </w:rPr>
              <w:t>pribavljanje</w:t>
            </w:r>
            <w:r w:rsidRPr="00E87B9F">
              <w:rPr>
                <w:rFonts w:ascii="Times New Roman" w:hAnsi="Times New Roman"/>
                <w:color w:val="000000" w:themeColor="text1"/>
                <w:sz w:val="20"/>
                <w:szCs w:val="20"/>
                <w:lang w:val="sr-Latn-RS"/>
              </w:rPr>
              <w:t xml:space="preserve"> </w:t>
            </w:r>
            <w:r w:rsidR="00A10064">
              <w:rPr>
                <w:rFonts w:ascii="Times New Roman" w:hAnsi="Times New Roman"/>
                <w:color w:val="000000" w:themeColor="text1"/>
                <w:sz w:val="20"/>
                <w:szCs w:val="20"/>
                <w:lang w:val="sr-Latn-RS"/>
              </w:rPr>
              <w:t>posebnih</w:t>
            </w:r>
            <w:r w:rsidRPr="00E87B9F">
              <w:rPr>
                <w:rFonts w:ascii="Times New Roman" w:hAnsi="Times New Roman"/>
                <w:color w:val="000000" w:themeColor="text1"/>
                <w:sz w:val="20"/>
                <w:szCs w:val="20"/>
                <w:lang w:val="sr-Latn-RS"/>
              </w:rPr>
              <w:t xml:space="preserve"> dozvol</w:t>
            </w:r>
            <w:r w:rsidR="00A10064">
              <w:rPr>
                <w:rFonts w:ascii="Times New Roman" w:hAnsi="Times New Roman"/>
                <w:color w:val="000000" w:themeColor="text1"/>
                <w:sz w:val="20"/>
                <w:szCs w:val="20"/>
                <w:lang w:val="sr-Latn-RS"/>
              </w:rPr>
              <w:t>a</w:t>
            </w:r>
            <w:r w:rsidRPr="00E87B9F">
              <w:rPr>
                <w:rFonts w:ascii="Times New Roman" w:hAnsi="Times New Roman"/>
                <w:color w:val="000000" w:themeColor="text1"/>
                <w:sz w:val="20"/>
                <w:szCs w:val="20"/>
                <w:lang w:val="sr-Latn-RS"/>
              </w:rPr>
              <w:t xml:space="preserve"> pre nego što se stranim državljanima dozvoli pristup tehnologijama ili informacijama sa ograničenim pristupom, čak i </w:t>
            </w:r>
            <w:r w:rsidR="00711A18">
              <w:rPr>
                <w:rFonts w:ascii="Times New Roman" w:hAnsi="Times New Roman"/>
                <w:color w:val="000000" w:themeColor="text1"/>
                <w:sz w:val="20"/>
                <w:szCs w:val="20"/>
                <w:lang w:val="sr-Latn-RS"/>
              </w:rPr>
              <w:t>kada</w:t>
            </w:r>
            <w:r w:rsidRPr="00E87B9F">
              <w:rPr>
                <w:rFonts w:ascii="Times New Roman" w:hAnsi="Times New Roman"/>
                <w:color w:val="000000" w:themeColor="text1"/>
                <w:sz w:val="20"/>
                <w:szCs w:val="20"/>
                <w:lang w:val="sr-Latn-RS"/>
              </w:rPr>
              <w:t xml:space="preserve"> borave u datoj zemlji i rade za tu kompaniju.   </w:t>
            </w:r>
          </w:p>
        </w:tc>
      </w:tr>
      <w:tr w:rsidR="00D73BCE" w:rsidRPr="00E87B9F" w14:paraId="115920A5" w14:textId="77777777" w:rsidTr="00D90FAB">
        <w:trPr>
          <w:trHeight w:val="980"/>
        </w:trPr>
        <w:tc>
          <w:tcPr>
            <w:tcW w:w="1980" w:type="dxa"/>
          </w:tcPr>
          <w:p w14:paraId="4C1F18CD" w14:textId="74C1104A" w:rsidR="00D73BCE" w:rsidRPr="00E87B9F" w:rsidRDefault="00191D64" w:rsidP="00D90FAB">
            <w:pPr>
              <w:autoSpaceDE w:val="0"/>
              <w:autoSpaceDN w:val="0"/>
              <w:adjustRightInd w:val="0"/>
              <w:rPr>
                <w:rFonts w:ascii="Times New Roman" w:hAnsi="Times New Roman" w:cs="Times New Roman"/>
                <w:b/>
                <w:sz w:val="20"/>
                <w:szCs w:val="20"/>
                <w:lang w:val="sr-Latn-RS"/>
              </w:rPr>
            </w:pPr>
            <w:r w:rsidRPr="00E87B9F">
              <w:rPr>
                <w:rFonts w:ascii="Times New Roman" w:hAnsi="Times New Roman" w:cs="Times New Roman"/>
                <w:b/>
                <w:sz w:val="20"/>
                <w:szCs w:val="20"/>
                <w:lang w:val="sr-Latn-RS"/>
              </w:rPr>
              <w:t>Stranac/strani državljanin</w:t>
            </w:r>
          </w:p>
        </w:tc>
        <w:tc>
          <w:tcPr>
            <w:tcW w:w="8100" w:type="dxa"/>
          </w:tcPr>
          <w:p w14:paraId="60074118" w14:textId="4594B662" w:rsidR="00191D64" w:rsidRPr="00E87B9F" w:rsidRDefault="00E87B9F" w:rsidP="00711A18">
            <w:pPr>
              <w:pStyle w:val="Default"/>
              <w:jc w:val="both"/>
              <w:rPr>
                <w:rFonts w:ascii="Times New Roman" w:hAnsi="Times New Roman" w:cs="Times New Roman"/>
                <w:sz w:val="20"/>
                <w:szCs w:val="20"/>
                <w:lang w:val="sr-Latn-RS"/>
              </w:rPr>
            </w:pPr>
            <w:r>
              <w:rPr>
                <w:rFonts w:ascii="Times New Roman" w:hAnsi="Times New Roman"/>
                <w:color w:val="000000" w:themeColor="text1"/>
                <w:sz w:val="20"/>
                <w:szCs w:val="20"/>
                <w:shd w:val="clear" w:color="auto" w:fill="FFFFFF"/>
                <w:lang w:val="sr-Latn-RS"/>
              </w:rPr>
              <w:t xml:space="preserve">1) </w:t>
            </w:r>
            <w:r w:rsidR="00191D64" w:rsidRPr="00E87B9F">
              <w:rPr>
                <w:rFonts w:ascii="Times New Roman" w:hAnsi="Times New Roman"/>
                <w:color w:val="000000" w:themeColor="text1"/>
                <w:sz w:val="20"/>
                <w:szCs w:val="20"/>
                <w:shd w:val="clear" w:color="auto" w:fill="FFFFFF"/>
                <w:lang w:val="sr-Latn-RS"/>
              </w:rPr>
              <w:t xml:space="preserve">Lice koje nema stalno prebivalište ili koje nije građanin ili državljanin date zemlje, 2) strani privredni subjekt (korporacija, poslovno udruženje, ortakluk odnosno partnerstvo, itd.) koji nije registrovan ili organizovan za poslovanje u </w:t>
            </w:r>
            <w:r w:rsidR="00711A18">
              <w:rPr>
                <w:rFonts w:ascii="Times New Roman" w:hAnsi="Times New Roman"/>
                <w:color w:val="000000" w:themeColor="text1"/>
                <w:sz w:val="20"/>
                <w:szCs w:val="20"/>
                <w:shd w:val="clear" w:color="auto" w:fill="FFFFFF"/>
                <w:lang w:val="sr-Latn-RS"/>
              </w:rPr>
              <w:t>datoj</w:t>
            </w:r>
            <w:r w:rsidR="00191D64" w:rsidRPr="00E87B9F">
              <w:rPr>
                <w:rFonts w:ascii="Times New Roman" w:hAnsi="Times New Roman"/>
                <w:color w:val="000000" w:themeColor="text1"/>
                <w:sz w:val="20"/>
                <w:szCs w:val="20"/>
                <w:shd w:val="clear" w:color="auto" w:fill="FFFFFF"/>
                <w:lang w:val="sr-Latn-RS"/>
              </w:rPr>
              <w:t xml:space="preserve"> zemlji, ili 3) međunar</w:t>
            </w:r>
            <w:r w:rsidR="00711A18">
              <w:rPr>
                <w:rFonts w:ascii="Times New Roman" w:hAnsi="Times New Roman"/>
                <w:color w:val="000000" w:themeColor="text1"/>
                <w:sz w:val="20"/>
                <w:szCs w:val="20"/>
                <w:shd w:val="clear" w:color="auto" w:fill="FFFFFF"/>
                <w:lang w:val="sr-Latn-RS"/>
              </w:rPr>
              <w:t xml:space="preserve">odna organizacija, strana vlada, </w:t>
            </w:r>
            <w:r w:rsidR="00191D64" w:rsidRPr="00E87B9F">
              <w:rPr>
                <w:rFonts w:ascii="Times New Roman" w:hAnsi="Times New Roman"/>
                <w:color w:val="000000" w:themeColor="text1"/>
                <w:sz w:val="20"/>
                <w:szCs w:val="20"/>
                <w:shd w:val="clear" w:color="auto" w:fill="FFFFFF"/>
                <w:lang w:val="sr-Latn-RS"/>
              </w:rPr>
              <w:t>agencija ili pododeljak strane vlade</w:t>
            </w:r>
          </w:p>
        </w:tc>
      </w:tr>
      <w:tr w:rsidR="00D73BCE" w:rsidRPr="00E87B9F" w14:paraId="37E6AFA0" w14:textId="77777777" w:rsidTr="00D90FAB">
        <w:trPr>
          <w:trHeight w:val="755"/>
        </w:trPr>
        <w:tc>
          <w:tcPr>
            <w:tcW w:w="1980" w:type="dxa"/>
          </w:tcPr>
          <w:p w14:paraId="23461523" w14:textId="48DD7E52" w:rsidR="00D73BCE" w:rsidRPr="00E87B9F" w:rsidRDefault="00191D64" w:rsidP="00D90FAB">
            <w:pPr>
              <w:autoSpaceDE w:val="0"/>
              <w:autoSpaceDN w:val="0"/>
              <w:adjustRightInd w:val="0"/>
              <w:rPr>
                <w:rFonts w:ascii="Times New Roman" w:hAnsi="Times New Roman" w:cs="Times New Roman"/>
                <w:b/>
                <w:sz w:val="20"/>
                <w:szCs w:val="20"/>
                <w:lang w:val="sr-Latn-RS"/>
              </w:rPr>
            </w:pPr>
            <w:r w:rsidRPr="00E87B9F">
              <w:rPr>
                <w:rFonts w:ascii="Times New Roman" w:hAnsi="Times New Roman"/>
                <w:b/>
                <w:color w:val="000000" w:themeColor="text1"/>
                <w:sz w:val="20"/>
                <w:szCs w:val="20"/>
                <w:lang w:val="sr-Latn-RS"/>
              </w:rPr>
              <w:t>Osnovna naučna istraživanja</w:t>
            </w:r>
          </w:p>
        </w:tc>
        <w:tc>
          <w:tcPr>
            <w:tcW w:w="8100" w:type="dxa"/>
          </w:tcPr>
          <w:p w14:paraId="52A5A639" w14:textId="628C7CB3" w:rsidR="00191D64" w:rsidRPr="00E87B9F" w:rsidRDefault="00E87B9F" w:rsidP="00D90FAB">
            <w:pPr>
              <w:pStyle w:val="Default"/>
              <w:jc w:val="both"/>
              <w:rPr>
                <w:rFonts w:ascii="Times New Roman" w:hAnsi="Times New Roman" w:cs="Times New Roman"/>
                <w:sz w:val="20"/>
                <w:szCs w:val="20"/>
                <w:lang w:val="sr-Latn-RS"/>
              </w:rPr>
            </w:pPr>
            <w:r w:rsidRPr="00E87B9F">
              <w:rPr>
                <w:rFonts w:ascii="Times New Roman" w:hAnsi="Times New Roman"/>
                <w:color w:val="000000" w:themeColor="text1"/>
                <w:sz w:val="20"/>
                <w:szCs w:val="20"/>
                <w:lang w:val="sr-Latn-RS"/>
              </w:rPr>
              <w:t>E</w:t>
            </w:r>
            <w:r w:rsidR="00191D64" w:rsidRPr="00E87B9F">
              <w:rPr>
                <w:rFonts w:ascii="Times New Roman" w:hAnsi="Times New Roman"/>
                <w:color w:val="000000" w:themeColor="text1"/>
                <w:sz w:val="20"/>
                <w:szCs w:val="20"/>
                <w:lang w:val="sr-Latn-RS"/>
              </w:rPr>
              <w:t>ksperimentalan ili teorijski rad koji se sprovodi uglavnom sa ciljem sticanja novih znanja o osnovnim načelima pojava ili uočljivih činjenica, koji nije prvenstveno usmeren na neki pra</w:t>
            </w:r>
            <w:r w:rsidRPr="00E87B9F">
              <w:rPr>
                <w:rFonts w:ascii="Times New Roman" w:hAnsi="Times New Roman"/>
                <w:color w:val="000000" w:themeColor="text1"/>
                <w:sz w:val="20"/>
                <w:szCs w:val="20"/>
                <w:lang w:val="sr-Latn-RS"/>
              </w:rPr>
              <w:t>ktičan opšti ili konkretan cilj</w:t>
            </w:r>
            <w:r>
              <w:rPr>
                <w:rFonts w:ascii="Times New Roman" w:hAnsi="Times New Roman"/>
                <w:color w:val="000000" w:themeColor="text1"/>
                <w:sz w:val="20"/>
                <w:szCs w:val="20"/>
                <w:lang w:val="sr-Latn-RS"/>
              </w:rPr>
              <w:t>.</w:t>
            </w:r>
          </w:p>
        </w:tc>
      </w:tr>
      <w:tr w:rsidR="00D73BCE" w:rsidRPr="00E87B9F" w14:paraId="61EFE06D" w14:textId="77777777" w:rsidTr="00D90FAB">
        <w:trPr>
          <w:trHeight w:val="260"/>
        </w:trPr>
        <w:tc>
          <w:tcPr>
            <w:tcW w:w="1980" w:type="dxa"/>
          </w:tcPr>
          <w:p w14:paraId="27EC5B94" w14:textId="0F838022" w:rsidR="00D73BCE" w:rsidRPr="00E87B9F" w:rsidRDefault="00E87B9F" w:rsidP="00D90FAB">
            <w:pPr>
              <w:autoSpaceDE w:val="0"/>
              <w:autoSpaceDN w:val="0"/>
              <w:adjustRightInd w:val="0"/>
              <w:rPr>
                <w:rFonts w:ascii="Times New Roman" w:hAnsi="Times New Roman" w:cs="Times New Roman"/>
                <w:b/>
                <w:sz w:val="20"/>
                <w:szCs w:val="20"/>
                <w:lang w:val="sr-Latn-RS"/>
              </w:rPr>
            </w:pPr>
            <w:r>
              <w:rPr>
                <w:rFonts w:ascii="Times New Roman" w:hAnsi="Times New Roman" w:cs="Times New Roman"/>
                <w:b/>
                <w:sz w:val="20"/>
                <w:szCs w:val="20"/>
                <w:lang w:val="sr-Latn-RS"/>
              </w:rPr>
              <w:t xml:space="preserve">Fundamentalno istraživanje </w:t>
            </w:r>
            <w:r w:rsidR="00D73BCE" w:rsidRPr="00E87B9F">
              <w:rPr>
                <w:rFonts w:ascii="Times New Roman" w:hAnsi="Times New Roman" w:cs="Times New Roman"/>
                <w:b/>
                <w:sz w:val="20"/>
                <w:szCs w:val="20"/>
                <w:lang w:val="sr-Latn-RS"/>
              </w:rPr>
              <w:t xml:space="preserve">   </w:t>
            </w:r>
            <w:bookmarkStart w:id="0" w:name="_GoBack"/>
            <w:bookmarkEnd w:id="0"/>
          </w:p>
        </w:tc>
        <w:tc>
          <w:tcPr>
            <w:tcW w:w="8100" w:type="dxa"/>
          </w:tcPr>
          <w:p w14:paraId="3181F710" w14:textId="5112B192" w:rsidR="00191D64" w:rsidRPr="00E87B9F" w:rsidRDefault="00191D64" w:rsidP="00711A18">
            <w:pPr>
              <w:pStyle w:val="Default"/>
              <w:jc w:val="both"/>
              <w:rPr>
                <w:rFonts w:ascii="Times New Roman" w:hAnsi="Times New Roman" w:cs="Times New Roman"/>
                <w:sz w:val="20"/>
                <w:szCs w:val="20"/>
                <w:lang w:val="sr-Latn-RS"/>
              </w:rPr>
            </w:pPr>
            <w:r w:rsidRPr="00E87B9F">
              <w:rPr>
                <w:rFonts w:ascii="Times New Roman" w:hAnsi="Times New Roman"/>
                <w:color w:val="000000" w:themeColor="text1"/>
                <w:sz w:val="20"/>
                <w:szCs w:val="20"/>
                <w:lang w:val="sr-Latn-RS"/>
              </w:rPr>
              <w:t xml:space="preserve">Osnovno ili primenjeno istraživanje u nauci i tehnici (koje se obično sprovodi ili izvodi </w:t>
            </w:r>
            <w:r w:rsidR="00711A18">
              <w:rPr>
                <w:rFonts w:ascii="Times New Roman" w:hAnsi="Times New Roman"/>
                <w:color w:val="000000" w:themeColor="text1"/>
                <w:sz w:val="20"/>
                <w:szCs w:val="20"/>
                <w:lang w:val="sr-Latn-RS"/>
              </w:rPr>
              <w:t>u</w:t>
            </w:r>
            <w:r w:rsidRPr="00E87B9F">
              <w:rPr>
                <w:rFonts w:ascii="Times New Roman" w:hAnsi="Times New Roman"/>
                <w:color w:val="000000" w:themeColor="text1"/>
                <w:sz w:val="20"/>
                <w:szCs w:val="20"/>
                <w:lang w:val="sr-Latn-RS"/>
              </w:rPr>
              <w:t xml:space="preserve"> akreditovanim akademskim ustanovama), gde se dobijeni podaci </w:t>
            </w:r>
            <w:r w:rsidR="00711A18">
              <w:rPr>
                <w:rFonts w:ascii="Times New Roman" w:hAnsi="Times New Roman"/>
                <w:color w:val="000000" w:themeColor="text1"/>
                <w:sz w:val="20"/>
                <w:szCs w:val="20"/>
                <w:lang w:val="sr-Latn-RS"/>
              </w:rPr>
              <w:t>po pravilu</w:t>
            </w:r>
            <w:r w:rsidRPr="00E87B9F">
              <w:rPr>
                <w:rFonts w:ascii="Times New Roman" w:hAnsi="Times New Roman"/>
                <w:color w:val="000000" w:themeColor="text1"/>
                <w:sz w:val="20"/>
                <w:szCs w:val="20"/>
                <w:lang w:val="sr-Latn-RS"/>
              </w:rPr>
              <w:t xml:space="preserve"> objavljuju i dele sa širom naučnom zajednicom. Fundamentalno istraživanje razlikuje se od istraživanja koje za rezultat ima informacije kojima je pristup ograničen iz razloga prava intelektualne svojine ili iz razloga nacionalne bezbednosti, i stoga ne podleže kontroli spoljne trgovine strateškom robom</w:t>
            </w:r>
          </w:p>
        </w:tc>
      </w:tr>
      <w:tr w:rsidR="00D73BCE" w:rsidRPr="00E87B9F" w14:paraId="24FEF1E5" w14:textId="77777777" w:rsidTr="00D90FAB">
        <w:trPr>
          <w:trHeight w:val="638"/>
        </w:trPr>
        <w:tc>
          <w:tcPr>
            <w:tcW w:w="1980" w:type="dxa"/>
          </w:tcPr>
          <w:p w14:paraId="4A81979B" w14:textId="3C029302" w:rsidR="00D73BCE" w:rsidRPr="00E87B9F" w:rsidRDefault="00191D64" w:rsidP="00D90FAB">
            <w:pPr>
              <w:autoSpaceDE w:val="0"/>
              <w:autoSpaceDN w:val="0"/>
              <w:adjustRightInd w:val="0"/>
              <w:rPr>
                <w:rFonts w:ascii="Times New Roman" w:hAnsi="Times New Roman" w:cs="Times New Roman"/>
                <w:b/>
                <w:sz w:val="20"/>
                <w:szCs w:val="20"/>
                <w:lang w:val="sr-Latn-RS"/>
              </w:rPr>
            </w:pPr>
            <w:r w:rsidRPr="00E87B9F">
              <w:rPr>
                <w:rFonts w:ascii="Times New Roman" w:hAnsi="Times New Roman" w:cs="Times New Roman"/>
                <w:b/>
                <w:sz w:val="20"/>
                <w:szCs w:val="20"/>
                <w:lang w:val="sr-Latn-RS"/>
              </w:rPr>
              <w:lastRenderedPageBreak/>
              <w:t xml:space="preserve">Javni domen / u javnom domenu </w:t>
            </w:r>
          </w:p>
        </w:tc>
        <w:tc>
          <w:tcPr>
            <w:tcW w:w="8100" w:type="dxa"/>
          </w:tcPr>
          <w:p w14:paraId="68A1DF43" w14:textId="1797AF3C" w:rsidR="00D73BCE" w:rsidRPr="00E87B9F" w:rsidRDefault="00191D64" w:rsidP="00E87B9F">
            <w:pPr>
              <w:pStyle w:val="Default"/>
              <w:jc w:val="both"/>
              <w:rPr>
                <w:rFonts w:ascii="Times New Roman" w:hAnsi="Times New Roman" w:cs="Times New Roman"/>
                <w:color w:val="auto"/>
                <w:sz w:val="20"/>
                <w:szCs w:val="20"/>
                <w:lang w:val="sr-Latn-RS"/>
              </w:rPr>
            </w:pPr>
            <w:r w:rsidRPr="00E87B9F">
              <w:rPr>
                <w:rFonts w:ascii="Times New Roman" w:hAnsi="Times New Roman"/>
                <w:color w:val="000000" w:themeColor="text1"/>
                <w:sz w:val="20"/>
                <w:szCs w:val="20"/>
                <w:lang w:val="sr-Latn-RS"/>
              </w:rPr>
              <w:t xml:space="preserve">Označava informacije koje su objavljene ili koje su opštedostupne </w:t>
            </w:r>
            <w:r w:rsidR="00E87B9F" w:rsidRPr="00E87B9F">
              <w:rPr>
                <w:rFonts w:ascii="Times New Roman" w:hAnsi="Times New Roman"/>
                <w:color w:val="000000" w:themeColor="text1"/>
                <w:sz w:val="20"/>
                <w:szCs w:val="20"/>
                <w:lang w:val="sr-Latn-RS"/>
              </w:rPr>
              <w:t>ili na raspolaganju javnosti.</w:t>
            </w:r>
            <w:r w:rsidRPr="00E87B9F">
              <w:rPr>
                <w:rFonts w:ascii="Times New Roman" w:hAnsi="Times New Roman"/>
                <w:color w:val="000000" w:themeColor="text1"/>
                <w:sz w:val="20"/>
                <w:szCs w:val="20"/>
                <w:lang w:val="sr-Latn-RS"/>
              </w:rPr>
              <w:t xml:space="preserve"> To uključuje „tehnologiju“ ili „softver“ koji je na raspolaganju bez ograničenja za dalju diseminaciju.</w:t>
            </w:r>
          </w:p>
        </w:tc>
      </w:tr>
    </w:tbl>
    <w:p w14:paraId="248027C8" w14:textId="398BEB56" w:rsidR="00A64B6C" w:rsidRPr="00E87B9F" w:rsidRDefault="00A64B6C" w:rsidP="00D73BCE">
      <w:pPr>
        <w:rPr>
          <w:rFonts w:ascii="Times New Roman" w:hAnsi="Times New Roman" w:cs="Times New Roman"/>
          <w:b/>
          <w:bCs/>
          <w:color w:val="000000"/>
          <w:sz w:val="24"/>
          <w:szCs w:val="24"/>
          <w:u w:val="single"/>
          <w:lang w:val="sr-Latn-RS"/>
        </w:rPr>
      </w:pPr>
    </w:p>
    <w:sectPr w:rsidR="00A64B6C" w:rsidRPr="00E87B9F">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C1F94" w14:textId="77777777" w:rsidR="00401704" w:rsidRDefault="00401704" w:rsidP="000C4F5C">
      <w:pPr>
        <w:spacing w:after="0" w:line="240" w:lineRule="auto"/>
      </w:pPr>
      <w:r>
        <w:separator/>
      </w:r>
    </w:p>
  </w:endnote>
  <w:endnote w:type="continuationSeparator" w:id="0">
    <w:p w14:paraId="536890C0" w14:textId="77777777" w:rsidR="00401704" w:rsidRDefault="00401704" w:rsidP="000C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19145"/>
      <w:docPartObj>
        <w:docPartGallery w:val="Page Numbers (Bottom of Page)"/>
        <w:docPartUnique/>
      </w:docPartObj>
    </w:sdtPr>
    <w:sdtEndPr>
      <w:rPr>
        <w:noProof/>
      </w:rPr>
    </w:sdtEndPr>
    <w:sdtContent>
      <w:p w14:paraId="2A1F25D5" w14:textId="0EA8FD0D" w:rsidR="002D7BE9" w:rsidRDefault="002D7BE9">
        <w:pPr>
          <w:pStyle w:val="Footer"/>
          <w:jc w:val="right"/>
        </w:pPr>
        <w:r>
          <w:fldChar w:fldCharType="begin"/>
        </w:r>
        <w:r>
          <w:instrText xml:space="preserve"> PAGE   \* MERGEFORMAT </w:instrText>
        </w:r>
        <w:r>
          <w:fldChar w:fldCharType="separate"/>
        </w:r>
        <w:r w:rsidR="00F87424">
          <w:rPr>
            <w:noProof/>
          </w:rPr>
          <w:t>2</w:t>
        </w:r>
        <w:r>
          <w:rPr>
            <w:noProof/>
          </w:rPr>
          <w:fldChar w:fldCharType="end"/>
        </w:r>
      </w:p>
    </w:sdtContent>
  </w:sdt>
  <w:p w14:paraId="07FB3805" w14:textId="77777777" w:rsidR="002D7BE9" w:rsidRDefault="002D7B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5C848" w14:textId="77777777" w:rsidR="00401704" w:rsidRDefault="00401704" w:rsidP="000C4F5C">
      <w:pPr>
        <w:spacing w:after="0" w:line="240" w:lineRule="auto"/>
      </w:pPr>
      <w:r>
        <w:separator/>
      </w:r>
    </w:p>
  </w:footnote>
  <w:footnote w:type="continuationSeparator" w:id="0">
    <w:p w14:paraId="3283D00C" w14:textId="77777777" w:rsidR="00401704" w:rsidRDefault="00401704" w:rsidP="000C4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5506"/>
    <w:multiLevelType w:val="hybridMultilevel"/>
    <w:tmpl w:val="10ECA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4FF2"/>
    <w:multiLevelType w:val="hybridMultilevel"/>
    <w:tmpl w:val="A9C0A4B8"/>
    <w:lvl w:ilvl="0" w:tplc="97C29BE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018"/>
    <w:multiLevelType w:val="hybridMultilevel"/>
    <w:tmpl w:val="966C5648"/>
    <w:lvl w:ilvl="0" w:tplc="C29A19A6">
      <w:start w:val="1"/>
      <w:numFmt w:val="bullet"/>
      <w:lvlText w:val=""/>
      <w:lvlJc w:val="left"/>
      <w:pPr>
        <w:ind w:left="2160" w:hanging="360"/>
      </w:pPr>
      <w:rPr>
        <w:rFonts w:ascii="Wingdings" w:hAnsi="Wingdings" w:cs="Wingdings" w:hint="default"/>
        <w:color w:val="auto"/>
        <w:sz w:val="18"/>
        <w:szCs w:val="18"/>
      </w:rPr>
    </w:lvl>
    <w:lvl w:ilvl="1" w:tplc="82E61E78">
      <w:start w:val="1"/>
      <w:numFmt w:val="bullet"/>
      <w:lvlText w:val=""/>
      <w:lvlJc w:val="left"/>
      <w:pPr>
        <w:ind w:left="2160" w:hanging="360"/>
      </w:pPr>
      <w:rPr>
        <w:rFonts w:ascii="Wingdings" w:hAnsi="Wingdings" w:hint="default"/>
        <w:color w:val="auto"/>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7117EB"/>
    <w:multiLevelType w:val="hybridMultilevel"/>
    <w:tmpl w:val="9B04847C"/>
    <w:lvl w:ilvl="0" w:tplc="2C1A309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E64522"/>
    <w:multiLevelType w:val="hybridMultilevel"/>
    <w:tmpl w:val="E70C7B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30B4C"/>
    <w:multiLevelType w:val="hybridMultilevel"/>
    <w:tmpl w:val="2F346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55C3D"/>
    <w:multiLevelType w:val="hybridMultilevel"/>
    <w:tmpl w:val="9E9A0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F30C4"/>
    <w:multiLevelType w:val="hybridMultilevel"/>
    <w:tmpl w:val="06ECE5E2"/>
    <w:lvl w:ilvl="0" w:tplc="9CC4B6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C4D41"/>
    <w:multiLevelType w:val="hybridMultilevel"/>
    <w:tmpl w:val="B44A0B24"/>
    <w:lvl w:ilvl="0" w:tplc="C64AA53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926A6C"/>
    <w:multiLevelType w:val="hybridMultilevel"/>
    <w:tmpl w:val="45D8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43FBB"/>
    <w:multiLevelType w:val="hybridMultilevel"/>
    <w:tmpl w:val="481A82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D9042B"/>
    <w:multiLevelType w:val="hybridMultilevel"/>
    <w:tmpl w:val="9D9619B0"/>
    <w:lvl w:ilvl="0" w:tplc="CC80D65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885BAC"/>
    <w:multiLevelType w:val="hybridMultilevel"/>
    <w:tmpl w:val="956E12D8"/>
    <w:lvl w:ilvl="0" w:tplc="63CA918C">
      <w:start w:val="1"/>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375054"/>
    <w:multiLevelType w:val="hybridMultilevel"/>
    <w:tmpl w:val="DB0E4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51AF9"/>
    <w:multiLevelType w:val="hybridMultilevel"/>
    <w:tmpl w:val="132A7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07610"/>
    <w:multiLevelType w:val="hybridMultilevel"/>
    <w:tmpl w:val="F6AA7C0A"/>
    <w:lvl w:ilvl="0" w:tplc="12EAE06C">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F1AE5"/>
    <w:multiLevelType w:val="hybridMultilevel"/>
    <w:tmpl w:val="3FD09AD4"/>
    <w:lvl w:ilvl="0" w:tplc="56824E6E">
      <w:start w:val="1"/>
      <w:numFmt w:val="bullet"/>
      <w:lvlText w:val=""/>
      <w:lvlJc w:val="left"/>
      <w:pPr>
        <w:ind w:left="1170" w:hanging="360"/>
      </w:pPr>
      <w:rPr>
        <w:rFonts w:ascii="Wingdings" w:hAnsi="Wingdings" w:hint="default"/>
        <w:sz w:val="20"/>
        <w:szCs w:val="20"/>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01D5713"/>
    <w:multiLevelType w:val="hybridMultilevel"/>
    <w:tmpl w:val="AD3C7DD6"/>
    <w:lvl w:ilvl="0" w:tplc="FA286E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A3DC2"/>
    <w:multiLevelType w:val="hybridMultilevel"/>
    <w:tmpl w:val="EB4A287C"/>
    <w:lvl w:ilvl="0" w:tplc="2C1A3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D19E5"/>
    <w:multiLevelType w:val="hybridMultilevel"/>
    <w:tmpl w:val="48B01682"/>
    <w:lvl w:ilvl="0" w:tplc="D186C1AE">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6"/>
  </w:num>
  <w:num w:numId="4">
    <w:abstractNumId w:val="2"/>
  </w:num>
  <w:num w:numId="5">
    <w:abstractNumId w:val="14"/>
  </w:num>
  <w:num w:numId="6">
    <w:abstractNumId w:val="1"/>
  </w:num>
  <w:num w:numId="7">
    <w:abstractNumId w:val="8"/>
  </w:num>
  <w:num w:numId="8">
    <w:abstractNumId w:val="12"/>
  </w:num>
  <w:num w:numId="9">
    <w:abstractNumId w:val="18"/>
  </w:num>
  <w:num w:numId="10">
    <w:abstractNumId w:val="3"/>
  </w:num>
  <w:num w:numId="11">
    <w:abstractNumId w:val="21"/>
  </w:num>
  <w:num w:numId="12">
    <w:abstractNumId w:val="19"/>
  </w:num>
  <w:num w:numId="13">
    <w:abstractNumId w:val="7"/>
  </w:num>
  <w:num w:numId="14">
    <w:abstractNumId w:val="15"/>
  </w:num>
  <w:num w:numId="15">
    <w:abstractNumId w:val="13"/>
  </w:num>
  <w:num w:numId="16">
    <w:abstractNumId w:val="0"/>
  </w:num>
  <w:num w:numId="17">
    <w:abstractNumId w:val="20"/>
  </w:num>
  <w:num w:numId="18">
    <w:abstractNumId w:val="4"/>
  </w:num>
  <w:num w:numId="19">
    <w:abstractNumId w:val="5"/>
  </w:num>
  <w:num w:numId="20">
    <w:abstractNumId w:val="11"/>
  </w:num>
  <w:num w:numId="21">
    <w:abstractNumId w:val="10"/>
  </w:num>
  <w:num w:numId="22">
    <w:abstractNumId w:val="16"/>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1C"/>
    <w:rsid w:val="0000444A"/>
    <w:rsid w:val="000075F4"/>
    <w:rsid w:val="00030FEF"/>
    <w:rsid w:val="00087F04"/>
    <w:rsid w:val="000B7B45"/>
    <w:rsid w:val="000C0CB3"/>
    <w:rsid w:val="000C4A65"/>
    <w:rsid w:val="000C4F5C"/>
    <w:rsid w:val="000C5692"/>
    <w:rsid w:val="000F3ACE"/>
    <w:rsid w:val="000F4C0D"/>
    <w:rsid w:val="00110FD4"/>
    <w:rsid w:val="001434BC"/>
    <w:rsid w:val="0016360F"/>
    <w:rsid w:val="001651EC"/>
    <w:rsid w:val="00166AD5"/>
    <w:rsid w:val="00186C4F"/>
    <w:rsid w:val="00191D64"/>
    <w:rsid w:val="001923E4"/>
    <w:rsid w:val="00197ADE"/>
    <w:rsid w:val="001A5F84"/>
    <w:rsid w:val="001B0BCA"/>
    <w:rsid w:val="001C5B62"/>
    <w:rsid w:val="001C674D"/>
    <w:rsid w:val="001E3E05"/>
    <w:rsid w:val="001E688D"/>
    <w:rsid w:val="001F1102"/>
    <w:rsid w:val="001F78F2"/>
    <w:rsid w:val="00213D85"/>
    <w:rsid w:val="00216E57"/>
    <w:rsid w:val="0022241E"/>
    <w:rsid w:val="00227774"/>
    <w:rsid w:val="0024061E"/>
    <w:rsid w:val="00241D24"/>
    <w:rsid w:val="002449C7"/>
    <w:rsid w:val="002705FE"/>
    <w:rsid w:val="0027726F"/>
    <w:rsid w:val="002801E5"/>
    <w:rsid w:val="00283256"/>
    <w:rsid w:val="00295E39"/>
    <w:rsid w:val="002B2F1E"/>
    <w:rsid w:val="002D6BC7"/>
    <w:rsid w:val="002D7BE9"/>
    <w:rsid w:val="002F0D30"/>
    <w:rsid w:val="002F68BE"/>
    <w:rsid w:val="00304091"/>
    <w:rsid w:val="0031590D"/>
    <w:rsid w:val="00331DE6"/>
    <w:rsid w:val="00340C88"/>
    <w:rsid w:val="003439E7"/>
    <w:rsid w:val="00352796"/>
    <w:rsid w:val="00355D68"/>
    <w:rsid w:val="00373730"/>
    <w:rsid w:val="00376293"/>
    <w:rsid w:val="00387277"/>
    <w:rsid w:val="0039601E"/>
    <w:rsid w:val="003B39A4"/>
    <w:rsid w:val="003C75E5"/>
    <w:rsid w:val="003D3636"/>
    <w:rsid w:val="003D546D"/>
    <w:rsid w:val="003E0233"/>
    <w:rsid w:val="003E59B0"/>
    <w:rsid w:val="003F52C9"/>
    <w:rsid w:val="00401704"/>
    <w:rsid w:val="004067A0"/>
    <w:rsid w:val="00410979"/>
    <w:rsid w:val="00420197"/>
    <w:rsid w:val="00426A66"/>
    <w:rsid w:val="004350A7"/>
    <w:rsid w:val="0043717C"/>
    <w:rsid w:val="00444166"/>
    <w:rsid w:val="004533B5"/>
    <w:rsid w:val="0045663B"/>
    <w:rsid w:val="00456928"/>
    <w:rsid w:val="00462947"/>
    <w:rsid w:val="00465A63"/>
    <w:rsid w:val="00471F3A"/>
    <w:rsid w:val="0047207A"/>
    <w:rsid w:val="0049224C"/>
    <w:rsid w:val="00496235"/>
    <w:rsid w:val="004A0153"/>
    <w:rsid w:val="004B7BDA"/>
    <w:rsid w:val="004C1BC8"/>
    <w:rsid w:val="004C46D6"/>
    <w:rsid w:val="004D158D"/>
    <w:rsid w:val="004D4CC2"/>
    <w:rsid w:val="004E6FEA"/>
    <w:rsid w:val="0050306F"/>
    <w:rsid w:val="00512E8F"/>
    <w:rsid w:val="00515985"/>
    <w:rsid w:val="00525210"/>
    <w:rsid w:val="00551226"/>
    <w:rsid w:val="005560AA"/>
    <w:rsid w:val="00561660"/>
    <w:rsid w:val="005853AD"/>
    <w:rsid w:val="005A27FF"/>
    <w:rsid w:val="005B1324"/>
    <w:rsid w:val="005C356A"/>
    <w:rsid w:val="005C369E"/>
    <w:rsid w:val="005C4736"/>
    <w:rsid w:val="005E0455"/>
    <w:rsid w:val="005E6E68"/>
    <w:rsid w:val="005F5C9E"/>
    <w:rsid w:val="0061390B"/>
    <w:rsid w:val="00613A4D"/>
    <w:rsid w:val="006271DC"/>
    <w:rsid w:val="00634150"/>
    <w:rsid w:val="006840C9"/>
    <w:rsid w:val="006D7FDD"/>
    <w:rsid w:val="006E5D72"/>
    <w:rsid w:val="006E6654"/>
    <w:rsid w:val="006F6ACD"/>
    <w:rsid w:val="00704641"/>
    <w:rsid w:val="00711A18"/>
    <w:rsid w:val="00731DDE"/>
    <w:rsid w:val="007531E4"/>
    <w:rsid w:val="00754CB2"/>
    <w:rsid w:val="007778B2"/>
    <w:rsid w:val="00790C1A"/>
    <w:rsid w:val="007A2C83"/>
    <w:rsid w:val="007A6763"/>
    <w:rsid w:val="007C1445"/>
    <w:rsid w:val="007C53D1"/>
    <w:rsid w:val="007D63FA"/>
    <w:rsid w:val="007E0032"/>
    <w:rsid w:val="007E6AC6"/>
    <w:rsid w:val="007F0CFE"/>
    <w:rsid w:val="00812A4A"/>
    <w:rsid w:val="00827C71"/>
    <w:rsid w:val="008508B9"/>
    <w:rsid w:val="00865F34"/>
    <w:rsid w:val="00876EC3"/>
    <w:rsid w:val="008828B9"/>
    <w:rsid w:val="00884308"/>
    <w:rsid w:val="0089141C"/>
    <w:rsid w:val="00892616"/>
    <w:rsid w:val="00897F1F"/>
    <w:rsid w:val="008A0D81"/>
    <w:rsid w:val="008A2B65"/>
    <w:rsid w:val="008B6EEA"/>
    <w:rsid w:val="008C4E8F"/>
    <w:rsid w:val="008D3DC5"/>
    <w:rsid w:val="008D6913"/>
    <w:rsid w:val="008E7BAC"/>
    <w:rsid w:val="008F0FCE"/>
    <w:rsid w:val="008F7CD3"/>
    <w:rsid w:val="0090008D"/>
    <w:rsid w:val="0092491B"/>
    <w:rsid w:val="009319C0"/>
    <w:rsid w:val="00970A02"/>
    <w:rsid w:val="00986FF8"/>
    <w:rsid w:val="0099119E"/>
    <w:rsid w:val="00994C08"/>
    <w:rsid w:val="009B4ACF"/>
    <w:rsid w:val="009C0ABE"/>
    <w:rsid w:val="009C69AC"/>
    <w:rsid w:val="009D1B93"/>
    <w:rsid w:val="009F0CEF"/>
    <w:rsid w:val="009F4DE6"/>
    <w:rsid w:val="00A10064"/>
    <w:rsid w:val="00A217F9"/>
    <w:rsid w:val="00A22350"/>
    <w:rsid w:val="00A26D0D"/>
    <w:rsid w:val="00A415CC"/>
    <w:rsid w:val="00A573DE"/>
    <w:rsid w:val="00A61C06"/>
    <w:rsid w:val="00A64B6C"/>
    <w:rsid w:val="00A765FB"/>
    <w:rsid w:val="00A815C1"/>
    <w:rsid w:val="00A94FFA"/>
    <w:rsid w:val="00AB0CB8"/>
    <w:rsid w:val="00AB5DB7"/>
    <w:rsid w:val="00AB789A"/>
    <w:rsid w:val="00AC7E99"/>
    <w:rsid w:val="00AF58D6"/>
    <w:rsid w:val="00B0536D"/>
    <w:rsid w:val="00B102FD"/>
    <w:rsid w:val="00B17983"/>
    <w:rsid w:val="00B241AD"/>
    <w:rsid w:val="00B25A06"/>
    <w:rsid w:val="00B5383C"/>
    <w:rsid w:val="00B57A10"/>
    <w:rsid w:val="00B64888"/>
    <w:rsid w:val="00B77C5C"/>
    <w:rsid w:val="00B92510"/>
    <w:rsid w:val="00BB757F"/>
    <w:rsid w:val="00BC5C0D"/>
    <w:rsid w:val="00BD5273"/>
    <w:rsid w:val="00BF040E"/>
    <w:rsid w:val="00C12428"/>
    <w:rsid w:val="00C13A61"/>
    <w:rsid w:val="00C177F7"/>
    <w:rsid w:val="00C20846"/>
    <w:rsid w:val="00C30625"/>
    <w:rsid w:val="00C43779"/>
    <w:rsid w:val="00C43BE4"/>
    <w:rsid w:val="00C46277"/>
    <w:rsid w:val="00C46CE7"/>
    <w:rsid w:val="00C57B2E"/>
    <w:rsid w:val="00C642DA"/>
    <w:rsid w:val="00C76B3F"/>
    <w:rsid w:val="00C834BE"/>
    <w:rsid w:val="00CB5085"/>
    <w:rsid w:val="00CD257F"/>
    <w:rsid w:val="00CF0055"/>
    <w:rsid w:val="00CF56FC"/>
    <w:rsid w:val="00CF72D7"/>
    <w:rsid w:val="00D40A47"/>
    <w:rsid w:val="00D55D58"/>
    <w:rsid w:val="00D73BCE"/>
    <w:rsid w:val="00D87930"/>
    <w:rsid w:val="00D93A9A"/>
    <w:rsid w:val="00D94D5A"/>
    <w:rsid w:val="00DA542A"/>
    <w:rsid w:val="00DE091A"/>
    <w:rsid w:val="00DE2441"/>
    <w:rsid w:val="00DE72D8"/>
    <w:rsid w:val="00DF2815"/>
    <w:rsid w:val="00E13B22"/>
    <w:rsid w:val="00E15EF1"/>
    <w:rsid w:val="00E300B0"/>
    <w:rsid w:val="00E373D8"/>
    <w:rsid w:val="00E42B75"/>
    <w:rsid w:val="00E43900"/>
    <w:rsid w:val="00E55B69"/>
    <w:rsid w:val="00E702C5"/>
    <w:rsid w:val="00E71A8F"/>
    <w:rsid w:val="00E74C22"/>
    <w:rsid w:val="00E87B9F"/>
    <w:rsid w:val="00E90B7D"/>
    <w:rsid w:val="00EA6DBC"/>
    <w:rsid w:val="00ED3953"/>
    <w:rsid w:val="00EE2959"/>
    <w:rsid w:val="00EE369D"/>
    <w:rsid w:val="00EE504A"/>
    <w:rsid w:val="00EF148D"/>
    <w:rsid w:val="00F01245"/>
    <w:rsid w:val="00F01778"/>
    <w:rsid w:val="00F05741"/>
    <w:rsid w:val="00F1570A"/>
    <w:rsid w:val="00F25A90"/>
    <w:rsid w:val="00F42F05"/>
    <w:rsid w:val="00F5375B"/>
    <w:rsid w:val="00F6250A"/>
    <w:rsid w:val="00F633D1"/>
    <w:rsid w:val="00F71A51"/>
    <w:rsid w:val="00F80063"/>
    <w:rsid w:val="00F87424"/>
    <w:rsid w:val="00FA1DF3"/>
    <w:rsid w:val="00FA50E1"/>
    <w:rsid w:val="00FC1D23"/>
    <w:rsid w:val="00FD356C"/>
    <w:rsid w:val="00FE036A"/>
    <w:rsid w:val="00FE1776"/>
    <w:rsid w:val="00FE74B4"/>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0B2A"/>
  <w15:docId w15:val="{EAA071A7-2FED-4A5E-A3EF-0222E56F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CC"/>
    <w:pPr>
      <w:ind w:left="720"/>
      <w:contextualSpacing/>
    </w:pPr>
  </w:style>
  <w:style w:type="character" w:styleId="Hyperlink">
    <w:name w:val="Hyperlink"/>
    <w:basedOn w:val="DefaultParagraphFont"/>
    <w:uiPriority w:val="99"/>
    <w:unhideWhenUsed/>
    <w:rsid w:val="000C4F5C"/>
    <w:rPr>
      <w:color w:val="0000FF" w:themeColor="hyperlink"/>
      <w:u w:val="single"/>
    </w:rPr>
  </w:style>
  <w:style w:type="paragraph" w:styleId="FootnoteText">
    <w:name w:val="footnote text"/>
    <w:basedOn w:val="Normal"/>
    <w:link w:val="FootnoteTextChar"/>
    <w:uiPriority w:val="99"/>
    <w:semiHidden/>
    <w:unhideWhenUsed/>
    <w:rsid w:val="000C4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F5C"/>
    <w:rPr>
      <w:sz w:val="20"/>
      <w:szCs w:val="20"/>
    </w:rPr>
  </w:style>
  <w:style w:type="character" w:styleId="FootnoteReference">
    <w:name w:val="footnote reference"/>
    <w:basedOn w:val="DefaultParagraphFont"/>
    <w:uiPriority w:val="99"/>
    <w:semiHidden/>
    <w:unhideWhenUsed/>
    <w:rsid w:val="000C4F5C"/>
    <w:rPr>
      <w:vertAlign w:val="superscript"/>
    </w:rPr>
  </w:style>
  <w:style w:type="character" w:styleId="CommentReference">
    <w:name w:val="annotation reference"/>
    <w:basedOn w:val="DefaultParagraphFont"/>
    <w:uiPriority w:val="99"/>
    <w:semiHidden/>
    <w:unhideWhenUsed/>
    <w:rsid w:val="00227774"/>
    <w:rPr>
      <w:sz w:val="16"/>
      <w:szCs w:val="16"/>
    </w:rPr>
  </w:style>
  <w:style w:type="paragraph" w:styleId="CommentText">
    <w:name w:val="annotation text"/>
    <w:basedOn w:val="Normal"/>
    <w:link w:val="CommentTextChar"/>
    <w:uiPriority w:val="99"/>
    <w:unhideWhenUsed/>
    <w:rsid w:val="00227774"/>
    <w:pPr>
      <w:spacing w:line="240" w:lineRule="auto"/>
    </w:pPr>
    <w:rPr>
      <w:sz w:val="20"/>
      <w:szCs w:val="20"/>
    </w:rPr>
  </w:style>
  <w:style w:type="character" w:customStyle="1" w:styleId="CommentTextChar">
    <w:name w:val="Comment Text Char"/>
    <w:basedOn w:val="DefaultParagraphFont"/>
    <w:link w:val="CommentText"/>
    <w:uiPriority w:val="99"/>
    <w:rsid w:val="00227774"/>
    <w:rPr>
      <w:sz w:val="20"/>
      <w:szCs w:val="20"/>
    </w:rPr>
  </w:style>
  <w:style w:type="paragraph" w:styleId="BalloonText">
    <w:name w:val="Balloon Text"/>
    <w:basedOn w:val="Normal"/>
    <w:link w:val="BalloonTextChar"/>
    <w:uiPriority w:val="99"/>
    <w:semiHidden/>
    <w:unhideWhenUsed/>
    <w:rsid w:val="0022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74"/>
    <w:rPr>
      <w:rFonts w:ascii="Tahoma" w:hAnsi="Tahoma" w:cs="Tahoma"/>
      <w:sz w:val="16"/>
      <w:szCs w:val="16"/>
    </w:rPr>
  </w:style>
  <w:style w:type="character" w:styleId="FollowedHyperlink">
    <w:name w:val="FollowedHyperlink"/>
    <w:basedOn w:val="DefaultParagraphFont"/>
    <w:uiPriority w:val="99"/>
    <w:semiHidden/>
    <w:unhideWhenUsed/>
    <w:rsid w:val="00B64888"/>
    <w:rPr>
      <w:color w:val="800080" w:themeColor="followedHyperlink"/>
      <w:u w:val="single"/>
    </w:rPr>
  </w:style>
  <w:style w:type="paragraph" w:customStyle="1" w:styleId="Default">
    <w:name w:val="Default"/>
    <w:rsid w:val="00241D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D7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FDD"/>
    <w:rPr>
      <w:sz w:val="20"/>
      <w:szCs w:val="20"/>
    </w:rPr>
  </w:style>
  <w:style w:type="character" w:styleId="EndnoteReference">
    <w:name w:val="endnote reference"/>
    <w:basedOn w:val="DefaultParagraphFont"/>
    <w:uiPriority w:val="99"/>
    <w:semiHidden/>
    <w:unhideWhenUsed/>
    <w:rsid w:val="006D7FDD"/>
    <w:rPr>
      <w:vertAlign w:val="superscript"/>
    </w:rPr>
  </w:style>
  <w:style w:type="table" w:styleId="TableGrid">
    <w:name w:val="Table Grid"/>
    <w:basedOn w:val="TableNormal"/>
    <w:uiPriority w:val="59"/>
    <w:rsid w:val="0045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88"/>
  </w:style>
  <w:style w:type="paragraph" w:styleId="Footer">
    <w:name w:val="footer"/>
    <w:basedOn w:val="Normal"/>
    <w:link w:val="FooterChar"/>
    <w:uiPriority w:val="99"/>
    <w:unhideWhenUsed/>
    <w:rsid w:val="0034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88"/>
  </w:style>
  <w:style w:type="paragraph" w:styleId="CommentSubject">
    <w:name w:val="annotation subject"/>
    <w:basedOn w:val="CommentText"/>
    <w:next w:val="CommentText"/>
    <w:link w:val="CommentSubjectChar"/>
    <w:uiPriority w:val="99"/>
    <w:semiHidden/>
    <w:unhideWhenUsed/>
    <w:rsid w:val="00340C88"/>
    <w:rPr>
      <w:b/>
      <w:bCs/>
    </w:rPr>
  </w:style>
  <w:style w:type="character" w:customStyle="1" w:styleId="CommentSubjectChar">
    <w:name w:val="Comment Subject Char"/>
    <w:basedOn w:val="CommentTextChar"/>
    <w:link w:val="CommentSubject"/>
    <w:uiPriority w:val="99"/>
    <w:semiHidden/>
    <w:rsid w:val="00340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0AAD7C-7E2F-4EF5-9262-4E3E5B6FD02E}">
  <ds:schemaRefs>
    <ds:schemaRef ds:uri="http://schemas.microsoft.com/sharepoint/v3/contenttype/forms"/>
  </ds:schemaRefs>
</ds:datastoreItem>
</file>

<file path=customXml/itemProps2.xml><?xml version="1.0" encoding="utf-8"?>
<ds:datastoreItem xmlns:ds="http://schemas.openxmlformats.org/officeDocument/2006/customXml" ds:itemID="{309DFB00-4055-4CEE-B4C1-CAEA6A279259}"/>
</file>

<file path=customXml/itemProps3.xml><?xml version="1.0" encoding="utf-8"?>
<ds:datastoreItem xmlns:ds="http://schemas.openxmlformats.org/officeDocument/2006/customXml" ds:itemID="{64511F1C-1DFA-4FB9-86A9-6A96CE16B839}">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4.xml><?xml version="1.0" encoding="utf-8"?>
<ds:datastoreItem xmlns:ds="http://schemas.openxmlformats.org/officeDocument/2006/customXml" ds:itemID="{3B1CDF31-58B1-484E-8B29-EDAF8D61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3759</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3</cp:revision>
  <dcterms:created xsi:type="dcterms:W3CDTF">2019-11-17T08:57:00Z</dcterms:created>
  <dcterms:modified xsi:type="dcterms:W3CDTF">2019-11-17T08:57:00Z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