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6B4540" w14:textId="0EA4B34C" w:rsidR="00FB4BE5" w:rsidRPr="00B6010C" w:rsidRDefault="00B6010C" w:rsidP="00FB4BE5">
      <w:pPr>
        <w:autoSpaceDE w:val="0"/>
        <w:autoSpaceDN w:val="0"/>
        <w:adjustRightInd w:val="0"/>
        <w:spacing w:after="0" w:line="240" w:lineRule="auto"/>
        <w:jc w:val="center"/>
        <w:rPr>
          <w:rFonts w:ascii="Times New Roman" w:hAnsi="Times New Roman" w:cs="Times New Roman"/>
          <w:b/>
          <w:sz w:val="24"/>
          <w:szCs w:val="24"/>
          <w:u w:val="single"/>
          <w:lang w:val="hr-HR"/>
        </w:rPr>
      </w:pPr>
      <w:r w:rsidRPr="00B6010C">
        <w:rPr>
          <w:rFonts w:ascii="Times New Roman" w:hAnsi="Times New Roman" w:cs="Times New Roman"/>
          <w:b/>
          <w:sz w:val="24"/>
          <w:szCs w:val="24"/>
          <w:u w:val="single"/>
          <w:lang w:val="hr-HR"/>
        </w:rPr>
        <w:t xml:space="preserve">Zahtevi </w:t>
      </w:r>
      <w:r w:rsidR="005778E5">
        <w:rPr>
          <w:rFonts w:ascii="Times New Roman" w:hAnsi="Times New Roman" w:cs="Times New Roman"/>
          <w:b/>
          <w:sz w:val="24"/>
          <w:szCs w:val="24"/>
          <w:u w:val="single"/>
          <w:lang w:val="hr-HR"/>
        </w:rPr>
        <w:t>za dobijanje</w:t>
      </w:r>
      <w:r w:rsidRPr="00B6010C">
        <w:rPr>
          <w:rFonts w:ascii="Times New Roman" w:hAnsi="Times New Roman" w:cs="Times New Roman"/>
          <w:b/>
          <w:sz w:val="24"/>
          <w:szCs w:val="24"/>
          <w:u w:val="single"/>
          <w:lang w:val="hr-HR"/>
        </w:rPr>
        <w:t xml:space="preserve"> dozvola </w:t>
      </w:r>
    </w:p>
    <w:p w14:paraId="196B4541"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color w:val="7030A0"/>
          <w:sz w:val="24"/>
          <w:szCs w:val="24"/>
          <w:u w:val="single"/>
          <w:lang w:val="hr-HR"/>
        </w:rPr>
      </w:pPr>
    </w:p>
    <w:p w14:paraId="196B4542" w14:textId="07FFDFD1" w:rsidR="00FB4BE5" w:rsidRPr="00B6010C" w:rsidRDefault="005778E5"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Iako je dobijanje dozvole za izvoz određene robe prvenstveno obaveza izvoznika, otpremnici robe dele tu odgovornost kako bi </w:t>
      </w:r>
      <w:r w:rsidR="002824B6">
        <w:rPr>
          <w:rFonts w:ascii="Times New Roman" w:hAnsi="Times New Roman" w:cs="Times New Roman"/>
          <w:sz w:val="24"/>
          <w:szCs w:val="24"/>
          <w:lang w:val="hr-HR"/>
        </w:rPr>
        <w:t>se osiguralo</w:t>
      </w:r>
      <w:r>
        <w:rPr>
          <w:rFonts w:ascii="Times New Roman" w:hAnsi="Times New Roman" w:cs="Times New Roman"/>
          <w:sz w:val="24"/>
          <w:szCs w:val="24"/>
          <w:lang w:val="hr-HR"/>
        </w:rPr>
        <w:t xml:space="preserve"> da je izvoz legalan. Pored samog transporta robe, otpremnici moraju biti upoznati sa kontrolama izvoza/</w:t>
      </w:r>
      <w:r w:rsidR="002824B6">
        <w:rPr>
          <w:rFonts w:ascii="Times New Roman" w:hAnsi="Times New Roman" w:cs="Times New Roman"/>
          <w:sz w:val="24"/>
          <w:szCs w:val="24"/>
          <w:lang w:val="hr-HR"/>
        </w:rPr>
        <w:t xml:space="preserve"> </w:t>
      </w:r>
      <w:r>
        <w:rPr>
          <w:rFonts w:ascii="Times New Roman" w:hAnsi="Times New Roman" w:cs="Times New Roman"/>
          <w:sz w:val="24"/>
          <w:szCs w:val="24"/>
          <w:lang w:val="hr-HR"/>
        </w:rPr>
        <w:t>uvoza koje se</w:t>
      </w:r>
      <w:r w:rsidR="002824B6">
        <w:rPr>
          <w:rFonts w:ascii="Times New Roman" w:hAnsi="Times New Roman" w:cs="Times New Roman"/>
          <w:sz w:val="24"/>
          <w:szCs w:val="24"/>
          <w:lang w:val="hr-HR"/>
        </w:rPr>
        <w:t xml:space="preserve"> primenjuju</w:t>
      </w:r>
      <w:r>
        <w:rPr>
          <w:rFonts w:ascii="Times New Roman" w:hAnsi="Times New Roman" w:cs="Times New Roman"/>
          <w:sz w:val="24"/>
          <w:szCs w:val="24"/>
          <w:lang w:val="hr-HR"/>
        </w:rPr>
        <w:t xml:space="preserve"> </w:t>
      </w:r>
      <w:r w:rsidR="001C6881">
        <w:rPr>
          <w:rFonts w:ascii="Times New Roman" w:hAnsi="Times New Roman" w:cs="Times New Roman"/>
          <w:sz w:val="24"/>
          <w:szCs w:val="24"/>
          <w:lang w:val="hr-HR"/>
        </w:rPr>
        <w:t>na</w:t>
      </w:r>
      <w:r>
        <w:rPr>
          <w:rFonts w:ascii="Times New Roman" w:hAnsi="Times New Roman" w:cs="Times New Roman"/>
          <w:sz w:val="24"/>
          <w:szCs w:val="24"/>
          <w:lang w:val="hr-HR"/>
        </w:rPr>
        <w:t xml:space="preserve"> </w:t>
      </w:r>
      <w:r w:rsidR="002824B6">
        <w:rPr>
          <w:rFonts w:ascii="Times New Roman" w:hAnsi="Times New Roman" w:cs="Times New Roman"/>
          <w:sz w:val="24"/>
          <w:szCs w:val="24"/>
          <w:lang w:val="hr-HR"/>
        </w:rPr>
        <w:t>dat</w:t>
      </w:r>
      <w:r>
        <w:rPr>
          <w:rFonts w:ascii="Times New Roman" w:hAnsi="Times New Roman" w:cs="Times New Roman"/>
          <w:sz w:val="24"/>
          <w:szCs w:val="24"/>
          <w:lang w:val="hr-HR"/>
        </w:rPr>
        <w:t>u transakciju</w:t>
      </w:r>
      <w:r w:rsidR="002824B6">
        <w:rPr>
          <w:rFonts w:ascii="Times New Roman" w:hAnsi="Times New Roman" w:cs="Times New Roman"/>
          <w:sz w:val="24"/>
          <w:szCs w:val="24"/>
          <w:lang w:val="hr-HR"/>
        </w:rPr>
        <w:t>.</w:t>
      </w:r>
      <w:r>
        <w:rPr>
          <w:rFonts w:ascii="Times New Roman" w:hAnsi="Times New Roman" w:cs="Times New Roman"/>
          <w:sz w:val="24"/>
          <w:szCs w:val="24"/>
          <w:lang w:val="hr-HR"/>
        </w:rPr>
        <w:t xml:space="preserve"> To znači da </w:t>
      </w:r>
      <w:r w:rsidR="002824B6">
        <w:rPr>
          <w:rFonts w:ascii="Times New Roman" w:hAnsi="Times New Roman" w:cs="Times New Roman"/>
          <w:sz w:val="24"/>
          <w:szCs w:val="24"/>
          <w:lang w:val="hr-HR"/>
        </w:rPr>
        <w:t xml:space="preserve">otpremnici </w:t>
      </w:r>
      <w:r w:rsidR="001C6881">
        <w:rPr>
          <w:rFonts w:ascii="Times New Roman" w:hAnsi="Times New Roman" w:cs="Times New Roman"/>
          <w:sz w:val="24"/>
          <w:szCs w:val="24"/>
          <w:lang w:val="hr-HR"/>
        </w:rPr>
        <w:t>moraju da budu upoznati</w:t>
      </w:r>
      <w:r>
        <w:rPr>
          <w:rFonts w:ascii="Times New Roman" w:hAnsi="Times New Roman" w:cs="Times New Roman"/>
          <w:sz w:val="24"/>
          <w:szCs w:val="24"/>
          <w:lang w:val="hr-HR"/>
        </w:rPr>
        <w:t xml:space="preserve"> i da se pridržavaju propisa koji se odnose na </w:t>
      </w:r>
      <w:r w:rsidR="002824B6">
        <w:rPr>
          <w:rFonts w:ascii="Times New Roman" w:hAnsi="Times New Roman" w:cs="Times New Roman"/>
          <w:sz w:val="24"/>
          <w:szCs w:val="24"/>
          <w:lang w:val="hr-HR"/>
        </w:rPr>
        <w:t>izdavanje</w:t>
      </w:r>
      <w:r>
        <w:rPr>
          <w:rFonts w:ascii="Times New Roman" w:hAnsi="Times New Roman" w:cs="Times New Roman"/>
          <w:sz w:val="24"/>
          <w:szCs w:val="24"/>
          <w:lang w:val="hr-HR"/>
        </w:rPr>
        <w:t xml:space="preserve"> dozvola za izvoz i </w:t>
      </w:r>
      <w:r w:rsidR="001C6881">
        <w:rPr>
          <w:rFonts w:ascii="Times New Roman" w:hAnsi="Times New Roman" w:cs="Times New Roman"/>
          <w:sz w:val="24"/>
          <w:szCs w:val="24"/>
          <w:lang w:val="hr-HR"/>
        </w:rPr>
        <w:t xml:space="preserve">drugih </w:t>
      </w:r>
      <w:r>
        <w:rPr>
          <w:rFonts w:ascii="Times New Roman" w:hAnsi="Times New Roman" w:cs="Times New Roman"/>
          <w:sz w:val="24"/>
          <w:szCs w:val="24"/>
          <w:lang w:val="hr-HR"/>
        </w:rPr>
        <w:t xml:space="preserve">zakonskih obaveza </w:t>
      </w:r>
      <w:r w:rsidR="001C6881">
        <w:rPr>
          <w:rFonts w:ascii="Times New Roman" w:hAnsi="Times New Roman" w:cs="Times New Roman"/>
          <w:sz w:val="24"/>
          <w:szCs w:val="24"/>
          <w:lang w:val="hr-HR"/>
        </w:rPr>
        <w:t>koje važe kod</w:t>
      </w:r>
      <w:r>
        <w:rPr>
          <w:rFonts w:ascii="Times New Roman" w:hAnsi="Times New Roman" w:cs="Times New Roman"/>
          <w:sz w:val="24"/>
          <w:szCs w:val="24"/>
          <w:lang w:val="hr-HR"/>
        </w:rPr>
        <w:t xml:space="preserve"> kontrole spoljne trgovine strateškom robom. </w:t>
      </w:r>
      <w:r w:rsidR="00FB4BE5" w:rsidRPr="00B6010C">
        <w:rPr>
          <w:rFonts w:ascii="Times New Roman" w:hAnsi="Times New Roman" w:cs="Times New Roman"/>
          <w:sz w:val="24"/>
          <w:szCs w:val="24"/>
          <w:lang w:val="hr-HR"/>
        </w:rPr>
        <w:t xml:space="preserve"> </w:t>
      </w:r>
    </w:p>
    <w:p w14:paraId="196B4543"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u w:val="single"/>
          <w:lang w:val="hr-HR"/>
        </w:rPr>
      </w:pPr>
    </w:p>
    <w:p w14:paraId="196B4544" w14:textId="7DE50E42" w:rsidR="00FB4BE5" w:rsidRPr="00B6010C" w:rsidRDefault="005778E5" w:rsidP="00FB4BE5">
      <w:pPr>
        <w:autoSpaceDE w:val="0"/>
        <w:autoSpaceDN w:val="0"/>
        <w:adjustRightInd w:val="0"/>
        <w:spacing w:after="0" w:line="240" w:lineRule="auto"/>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t>Zahtevi za dobijanje dozvola</w:t>
      </w:r>
      <w:r w:rsidR="00FB4BE5" w:rsidRPr="00B6010C">
        <w:rPr>
          <w:rFonts w:ascii="Times New Roman" w:hAnsi="Times New Roman" w:cs="Times New Roman"/>
          <w:sz w:val="24"/>
          <w:szCs w:val="24"/>
          <w:u w:val="single"/>
          <w:lang w:val="hr-HR"/>
        </w:rPr>
        <w:t xml:space="preserve">: </w:t>
      </w:r>
      <w:r w:rsidR="002824B6">
        <w:rPr>
          <w:rFonts w:ascii="Times New Roman" w:hAnsi="Times New Roman" w:cs="Times New Roman"/>
          <w:sz w:val="24"/>
          <w:szCs w:val="24"/>
          <w:u w:val="single"/>
          <w:lang w:val="hr-HR"/>
        </w:rPr>
        <w:t>D</w:t>
      </w:r>
      <w:r w:rsidR="001C6881">
        <w:rPr>
          <w:rFonts w:ascii="Times New Roman" w:hAnsi="Times New Roman" w:cs="Times New Roman"/>
          <w:sz w:val="24"/>
          <w:szCs w:val="24"/>
          <w:u w:val="single"/>
          <w:lang w:val="hr-HR"/>
        </w:rPr>
        <w:t>efinisan</w:t>
      </w:r>
      <w:r>
        <w:rPr>
          <w:rFonts w:ascii="Times New Roman" w:hAnsi="Times New Roman" w:cs="Times New Roman"/>
          <w:sz w:val="24"/>
          <w:szCs w:val="24"/>
          <w:u w:val="single"/>
          <w:lang w:val="hr-HR"/>
        </w:rPr>
        <w:t>j</w:t>
      </w:r>
      <w:r w:rsidR="001C6881">
        <w:rPr>
          <w:rFonts w:ascii="Times New Roman" w:hAnsi="Times New Roman" w:cs="Times New Roman"/>
          <w:sz w:val="24"/>
          <w:szCs w:val="24"/>
          <w:u w:val="single"/>
          <w:lang w:val="hr-HR"/>
        </w:rPr>
        <w:t>e</w:t>
      </w:r>
      <w:r w:rsidR="002824B6">
        <w:rPr>
          <w:rFonts w:ascii="Times New Roman" w:hAnsi="Times New Roman" w:cs="Times New Roman"/>
          <w:sz w:val="24"/>
          <w:szCs w:val="24"/>
          <w:u w:val="single"/>
          <w:lang w:val="hr-HR"/>
        </w:rPr>
        <w:t xml:space="preserve"> kontrola kod izvoza i tranzita</w:t>
      </w:r>
      <w:r>
        <w:rPr>
          <w:rFonts w:ascii="Times New Roman" w:hAnsi="Times New Roman" w:cs="Times New Roman"/>
          <w:sz w:val="24"/>
          <w:szCs w:val="24"/>
          <w:u w:val="single"/>
          <w:lang w:val="hr-HR"/>
        </w:rPr>
        <w:t xml:space="preserve"> robe </w:t>
      </w:r>
      <w:r w:rsidR="00FB4BE5" w:rsidRPr="00B6010C">
        <w:rPr>
          <w:rFonts w:ascii="Times New Roman" w:hAnsi="Times New Roman" w:cs="Times New Roman"/>
          <w:sz w:val="24"/>
          <w:szCs w:val="24"/>
          <w:u w:val="single"/>
          <w:lang w:val="hr-HR"/>
        </w:rPr>
        <w:t xml:space="preserve"> </w:t>
      </w:r>
    </w:p>
    <w:p w14:paraId="196B4545"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46" w14:textId="6B79FA6C" w:rsidR="00FB4BE5" w:rsidRPr="00B6010C" w:rsidRDefault="002824B6"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Izvozna k</w:t>
      </w:r>
      <w:r w:rsidR="005778E5">
        <w:rPr>
          <w:rFonts w:ascii="Times New Roman" w:hAnsi="Times New Roman" w:cs="Times New Roman"/>
          <w:sz w:val="24"/>
          <w:szCs w:val="24"/>
          <w:lang w:val="hr-HR"/>
        </w:rPr>
        <w:t>ontrola</w:t>
      </w:r>
      <w:r>
        <w:rPr>
          <w:rFonts w:ascii="Times New Roman" w:hAnsi="Times New Roman" w:cs="Times New Roman"/>
          <w:sz w:val="24"/>
          <w:szCs w:val="24"/>
          <w:lang w:val="hr-HR"/>
        </w:rPr>
        <w:t>,</w:t>
      </w:r>
      <w:r w:rsidR="005778E5">
        <w:rPr>
          <w:rFonts w:ascii="Times New Roman" w:hAnsi="Times New Roman" w:cs="Times New Roman"/>
          <w:sz w:val="24"/>
          <w:szCs w:val="24"/>
          <w:lang w:val="hr-HR"/>
        </w:rPr>
        <w:t xml:space="preserve"> odnosno </w:t>
      </w:r>
      <w:r>
        <w:rPr>
          <w:rFonts w:ascii="Times New Roman" w:hAnsi="Times New Roman" w:cs="Times New Roman"/>
          <w:sz w:val="24"/>
          <w:szCs w:val="24"/>
          <w:lang w:val="hr-HR"/>
        </w:rPr>
        <w:t xml:space="preserve">kontrola </w:t>
      </w:r>
      <w:r w:rsidR="005778E5">
        <w:rPr>
          <w:rFonts w:ascii="Times New Roman" w:hAnsi="Times New Roman" w:cs="Times New Roman"/>
          <w:sz w:val="24"/>
          <w:szCs w:val="24"/>
          <w:lang w:val="hr-HR"/>
        </w:rPr>
        <w:t>tranzit</w:t>
      </w:r>
      <w:r>
        <w:rPr>
          <w:rFonts w:ascii="Times New Roman" w:hAnsi="Times New Roman" w:cs="Times New Roman"/>
          <w:sz w:val="24"/>
          <w:szCs w:val="24"/>
          <w:lang w:val="hr-HR"/>
        </w:rPr>
        <w:t>a</w:t>
      </w:r>
      <w:r w:rsidR="005778E5">
        <w:rPr>
          <w:rFonts w:ascii="Times New Roman" w:hAnsi="Times New Roman" w:cs="Times New Roman"/>
          <w:sz w:val="24"/>
          <w:szCs w:val="24"/>
          <w:lang w:val="hr-HR"/>
        </w:rPr>
        <w:t xml:space="preserve"> robe od suštinskog značaja</w:t>
      </w:r>
      <w:r w:rsidR="001C6881">
        <w:rPr>
          <w:rFonts w:ascii="Times New Roman" w:hAnsi="Times New Roman" w:cs="Times New Roman"/>
          <w:sz w:val="24"/>
          <w:szCs w:val="24"/>
          <w:lang w:val="hr-HR"/>
        </w:rPr>
        <w:t xml:space="preserve"> je</w:t>
      </w:r>
      <w:r w:rsidR="005778E5">
        <w:rPr>
          <w:rFonts w:ascii="Times New Roman" w:hAnsi="Times New Roman" w:cs="Times New Roman"/>
          <w:sz w:val="24"/>
          <w:szCs w:val="24"/>
          <w:lang w:val="hr-HR"/>
        </w:rPr>
        <w:t xml:space="preserve"> za nacionalnu bezbednost, spoljnu politiku i ekonomske interese </w:t>
      </w:r>
      <w:r w:rsidR="001C6881">
        <w:rPr>
          <w:rFonts w:ascii="Times New Roman" w:hAnsi="Times New Roman" w:cs="Times New Roman"/>
          <w:sz w:val="24"/>
          <w:szCs w:val="24"/>
          <w:lang w:val="hr-HR"/>
        </w:rPr>
        <w:t xml:space="preserve">svake pojedinačne </w:t>
      </w:r>
      <w:r w:rsidR="005778E5">
        <w:rPr>
          <w:rFonts w:ascii="Times New Roman" w:hAnsi="Times New Roman" w:cs="Times New Roman"/>
          <w:sz w:val="24"/>
          <w:szCs w:val="24"/>
          <w:lang w:val="hr-HR"/>
        </w:rPr>
        <w:t>zemlje. Ef</w:t>
      </w:r>
      <w:r>
        <w:rPr>
          <w:rFonts w:ascii="Times New Roman" w:hAnsi="Times New Roman" w:cs="Times New Roman"/>
          <w:sz w:val="24"/>
          <w:szCs w:val="24"/>
          <w:lang w:val="hr-HR"/>
        </w:rPr>
        <w:t>ektivne</w:t>
      </w:r>
      <w:r w:rsidR="005778E5">
        <w:rPr>
          <w:rFonts w:ascii="Times New Roman" w:hAnsi="Times New Roman" w:cs="Times New Roman"/>
          <w:sz w:val="24"/>
          <w:szCs w:val="24"/>
          <w:lang w:val="hr-HR"/>
        </w:rPr>
        <w:t xml:space="preserve"> kontrole podrazumevaju primenu preventivnih i izvršnih </w:t>
      </w:r>
      <w:r w:rsidR="001C6881">
        <w:rPr>
          <w:rFonts w:ascii="Times New Roman" w:hAnsi="Times New Roman" w:cs="Times New Roman"/>
          <w:sz w:val="24"/>
          <w:szCs w:val="24"/>
          <w:lang w:val="hr-HR"/>
        </w:rPr>
        <w:t>mera</w:t>
      </w:r>
      <w:r w:rsidR="005778E5">
        <w:rPr>
          <w:rFonts w:ascii="Times New Roman" w:hAnsi="Times New Roman" w:cs="Times New Roman"/>
          <w:sz w:val="24"/>
          <w:szCs w:val="24"/>
          <w:lang w:val="hr-HR"/>
        </w:rPr>
        <w:t xml:space="preserve">. Pomenute </w:t>
      </w:r>
      <w:r w:rsidR="001C6881">
        <w:rPr>
          <w:rFonts w:ascii="Times New Roman" w:hAnsi="Times New Roman" w:cs="Times New Roman"/>
          <w:sz w:val="24"/>
          <w:szCs w:val="24"/>
          <w:lang w:val="hr-HR"/>
        </w:rPr>
        <w:t>metode</w:t>
      </w:r>
      <w:r w:rsidR="005778E5">
        <w:rPr>
          <w:rFonts w:ascii="Times New Roman" w:hAnsi="Times New Roman" w:cs="Times New Roman"/>
          <w:sz w:val="24"/>
          <w:szCs w:val="24"/>
          <w:lang w:val="hr-HR"/>
        </w:rPr>
        <w:t xml:space="preserve"> nadležnim organima omogućavaju kontrolu usklađenosti sa propisima i </w:t>
      </w:r>
      <w:r w:rsidR="00A61675">
        <w:rPr>
          <w:rFonts w:ascii="Times New Roman" w:hAnsi="Times New Roman" w:cs="Times New Roman"/>
          <w:sz w:val="24"/>
          <w:szCs w:val="24"/>
          <w:lang w:val="hr-HR"/>
        </w:rPr>
        <w:t>usmeravanje na kršenje</w:t>
      </w:r>
      <w:r w:rsidR="00525C4F">
        <w:rPr>
          <w:rFonts w:ascii="Times New Roman" w:hAnsi="Times New Roman" w:cs="Times New Roman"/>
          <w:sz w:val="24"/>
          <w:szCs w:val="24"/>
          <w:lang w:val="hr-HR"/>
        </w:rPr>
        <w:t xml:space="preserve"> propisa bez ugrožavanja tokov</w:t>
      </w:r>
      <w:r w:rsidR="005778E5">
        <w:rPr>
          <w:rFonts w:ascii="Times New Roman" w:hAnsi="Times New Roman" w:cs="Times New Roman"/>
          <w:sz w:val="24"/>
          <w:szCs w:val="24"/>
          <w:lang w:val="hr-HR"/>
        </w:rPr>
        <w:t xml:space="preserve">a legitimnog poslovanja. </w:t>
      </w:r>
    </w:p>
    <w:p w14:paraId="196B4547"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48" w14:textId="695DF542" w:rsidR="00FB4BE5" w:rsidRPr="00B6010C" w:rsidRDefault="005778E5"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U </w:t>
      </w:r>
      <w:r w:rsidR="00A61675">
        <w:rPr>
          <w:rFonts w:ascii="Times New Roman" w:hAnsi="Times New Roman" w:cs="Times New Roman"/>
          <w:sz w:val="24"/>
          <w:szCs w:val="24"/>
          <w:lang w:val="hr-HR"/>
        </w:rPr>
        <w:t xml:space="preserve">ovom </w:t>
      </w:r>
      <w:r>
        <w:rPr>
          <w:rFonts w:ascii="Times New Roman" w:hAnsi="Times New Roman" w:cs="Times New Roman"/>
          <w:sz w:val="24"/>
          <w:szCs w:val="24"/>
          <w:lang w:val="hr-HR"/>
        </w:rPr>
        <w:t>Vodiču, upućivanje na ,,izvoz/</w:t>
      </w:r>
      <w:r w:rsidR="00A61675">
        <w:rPr>
          <w:rFonts w:ascii="Times New Roman" w:hAnsi="Times New Roman" w:cs="Times New Roman"/>
          <w:sz w:val="24"/>
          <w:szCs w:val="24"/>
          <w:lang w:val="hr-HR"/>
        </w:rPr>
        <w:t xml:space="preserve"> </w:t>
      </w:r>
      <w:r>
        <w:rPr>
          <w:rFonts w:ascii="Times New Roman" w:hAnsi="Times New Roman" w:cs="Times New Roman"/>
          <w:sz w:val="24"/>
          <w:szCs w:val="24"/>
          <w:lang w:val="hr-HR"/>
        </w:rPr>
        <w:t>tranzit” obuhvata brojne okolnosti pod kojima roba namenjena drugoj zemlji napušta zemlju porekla. Kontrole izvoza/</w:t>
      </w:r>
      <w:r w:rsidR="00A61675">
        <w:rPr>
          <w:rFonts w:ascii="Times New Roman" w:hAnsi="Times New Roman" w:cs="Times New Roman"/>
          <w:sz w:val="24"/>
          <w:szCs w:val="24"/>
          <w:lang w:val="hr-HR"/>
        </w:rPr>
        <w:t xml:space="preserve"> </w:t>
      </w:r>
      <w:r>
        <w:rPr>
          <w:rFonts w:ascii="Times New Roman" w:hAnsi="Times New Roman" w:cs="Times New Roman"/>
          <w:sz w:val="24"/>
          <w:szCs w:val="24"/>
          <w:lang w:val="hr-HR"/>
        </w:rPr>
        <w:t xml:space="preserve">tranzita važne su za zemlje </w:t>
      </w:r>
      <w:r w:rsidR="00A61675">
        <w:rPr>
          <w:rFonts w:ascii="Times New Roman" w:hAnsi="Times New Roman" w:cs="Times New Roman"/>
          <w:sz w:val="24"/>
          <w:szCs w:val="24"/>
          <w:lang w:val="hr-HR"/>
        </w:rPr>
        <w:t>zbog</w:t>
      </w:r>
      <w:r>
        <w:rPr>
          <w:rFonts w:ascii="Times New Roman" w:hAnsi="Times New Roman" w:cs="Times New Roman"/>
          <w:sz w:val="24"/>
          <w:szCs w:val="24"/>
          <w:lang w:val="hr-HR"/>
        </w:rPr>
        <w:t xml:space="preserve"> sprečavanja izvoza/</w:t>
      </w:r>
      <w:r w:rsidR="00A61675">
        <w:rPr>
          <w:rFonts w:ascii="Times New Roman" w:hAnsi="Times New Roman" w:cs="Times New Roman"/>
          <w:sz w:val="24"/>
          <w:szCs w:val="24"/>
          <w:lang w:val="hr-HR"/>
        </w:rPr>
        <w:t xml:space="preserve"> tranzita osetljive robe koja je po pravilu kontrolisana</w:t>
      </w:r>
      <w:r>
        <w:rPr>
          <w:rFonts w:ascii="Times New Roman" w:hAnsi="Times New Roman" w:cs="Times New Roman"/>
          <w:sz w:val="24"/>
          <w:szCs w:val="24"/>
          <w:lang w:val="hr-HR"/>
        </w:rPr>
        <w:t xml:space="preserve"> zbog postojanja </w:t>
      </w:r>
      <w:r w:rsidR="00046945">
        <w:rPr>
          <w:rFonts w:ascii="Times New Roman" w:hAnsi="Times New Roman" w:cs="Times New Roman"/>
          <w:sz w:val="24"/>
          <w:szCs w:val="24"/>
          <w:lang w:val="hr-HR"/>
        </w:rPr>
        <w:t>bojazni</w:t>
      </w:r>
      <w:r>
        <w:rPr>
          <w:rFonts w:ascii="Times New Roman" w:hAnsi="Times New Roman" w:cs="Times New Roman"/>
          <w:sz w:val="24"/>
          <w:szCs w:val="24"/>
          <w:lang w:val="hr-HR"/>
        </w:rPr>
        <w:t xml:space="preserve"> koje podrazumevaju: </w:t>
      </w:r>
    </w:p>
    <w:p w14:paraId="196B4549" w14:textId="39048828" w:rsidR="00FB4BE5" w:rsidRPr="00B6010C" w:rsidRDefault="00046945" w:rsidP="00FB4BE5">
      <w:pPr>
        <w:pStyle w:val="ListParagraph"/>
        <w:numPr>
          <w:ilvl w:val="0"/>
          <w:numId w:val="14"/>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P</w:t>
      </w:r>
      <w:r w:rsidR="00525C4F">
        <w:rPr>
          <w:rFonts w:ascii="Times New Roman" w:hAnsi="Times New Roman" w:cs="Times New Roman"/>
          <w:sz w:val="24"/>
          <w:szCs w:val="24"/>
          <w:lang w:val="hr-HR"/>
        </w:rPr>
        <w:t>rimenu</w:t>
      </w:r>
      <w:r w:rsidR="005778E5">
        <w:rPr>
          <w:rFonts w:ascii="Times New Roman" w:hAnsi="Times New Roman" w:cs="Times New Roman"/>
          <w:sz w:val="24"/>
          <w:szCs w:val="24"/>
          <w:lang w:val="hr-HR"/>
        </w:rPr>
        <w:t xml:space="preserve"> u vojne</w:t>
      </w:r>
      <w:r>
        <w:rPr>
          <w:rFonts w:ascii="Times New Roman" w:hAnsi="Times New Roman" w:cs="Times New Roman"/>
          <w:sz w:val="24"/>
          <w:szCs w:val="24"/>
          <w:lang w:val="hr-HR"/>
        </w:rPr>
        <w:t xml:space="preserve"> svrhe ili za proizvodnju</w:t>
      </w:r>
      <w:r w:rsidR="005778E5">
        <w:rPr>
          <w:rFonts w:ascii="Times New Roman" w:hAnsi="Times New Roman" w:cs="Times New Roman"/>
          <w:sz w:val="24"/>
          <w:szCs w:val="24"/>
          <w:lang w:val="hr-HR"/>
        </w:rPr>
        <w:t xml:space="preserve"> oružja za masovno uništenje, </w:t>
      </w:r>
    </w:p>
    <w:p w14:paraId="196B454A" w14:textId="2CE4AAF5" w:rsidR="00FB4BE5" w:rsidRPr="00B6010C" w:rsidRDefault="00046945" w:rsidP="00FB4BE5">
      <w:pPr>
        <w:pStyle w:val="ListParagraph"/>
        <w:numPr>
          <w:ilvl w:val="0"/>
          <w:numId w:val="14"/>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Zemlju</w:t>
      </w:r>
      <w:r w:rsidR="00525C4F">
        <w:rPr>
          <w:rFonts w:ascii="Times New Roman" w:hAnsi="Times New Roman" w:cs="Times New Roman"/>
          <w:sz w:val="24"/>
          <w:szCs w:val="24"/>
          <w:lang w:val="hr-HR"/>
        </w:rPr>
        <w:t xml:space="preserve"> odredišta, organizacij</w:t>
      </w:r>
      <w:r>
        <w:rPr>
          <w:rFonts w:ascii="Times New Roman" w:hAnsi="Times New Roman" w:cs="Times New Roman"/>
          <w:sz w:val="24"/>
          <w:szCs w:val="24"/>
          <w:lang w:val="hr-HR"/>
        </w:rPr>
        <w:t>u</w:t>
      </w:r>
      <w:r w:rsidR="00525C4F">
        <w:rPr>
          <w:rFonts w:ascii="Times New Roman" w:hAnsi="Times New Roman" w:cs="Times New Roman"/>
          <w:sz w:val="24"/>
          <w:szCs w:val="24"/>
          <w:lang w:val="hr-HR"/>
        </w:rPr>
        <w:t xml:space="preserve"> ili pojedin</w:t>
      </w:r>
      <w:r>
        <w:rPr>
          <w:rFonts w:ascii="Times New Roman" w:hAnsi="Times New Roman" w:cs="Times New Roman"/>
          <w:sz w:val="24"/>
          <w:szCs w:val="24"/>
          <w:lang w:val="hr-HR"/>
        </w:rPr>
        <w:t>c</w:t>
      </w:r>
      <w:r w:rsidR="00525C4F">
        <w:rPr>
          <w:rFonts w:ascii="Times New Roman" w:hAnsi="Times New Roman" w:cs="Times New Roman"/>
          <w:sz w:val="24"/>
          <w:szCs w:val="24"/>
          <w:lang w:val="hr-HR"/>
        </w:rPr>
        <w:t>a</w:t>
      </w:r>
      <w:r w:rsidR="00D2437B">
        <w:rPr>
          <w:rFonts w:ascii="Times New Roman" w:hAnsi="Times New Roman" w:cs="Times New Roman"/>
          <w:sz w:val="24"/>
          <w:szCs w:val="24"/>
          <w:lang w:val="hr-HR"/>
        </w:rPr>
        <w:t xml:space="preserve">, </w:t>
      </w:r>
    </w:p>
    <w:p w14:paraId="196B454B" w14:textId="2C4C2161" w:rsidR="00FB4BE5" w:rsidRPr="00B6010C" w:rsidRDefault="00046945" w:rsidP="00FB4BE5">
      <w:pPr>
        <w:pStyle w:val="ListParagraph"/>
        <w:numPr>
          <w:ilvl w:val="0"/>
          <w:numId w:val="14"/>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Prijavljenu</w:t>
      </w:r>
      <w:r w:rsidR="00525C4F">
        <w:rPr>
          <w:rFonts w:ascii="Times New Roman" w:hAnsi="Times New Roman" w:cs="Times New Roman"/>
          <w:sz w:val="24"/>
          <w:szCs w:val="24"/>
          <w:lang w:val="hr-HR"/>
        </w:rPr>
        <w:t xml:space="preserve"> ili </w:t>
      </w:r>
      <w:r>
        <w:rPr>
          <w:rFonts w:ascii="Times New Roman" w:hAnsi="Times New Roman" w:cs="Times New Roman"/>
          <w:sz w:val="24"/>
          <w:szCs w:val="24"/>
          <w:lang w:val="hr-HR"/>
        </w:rPr>
        <w:t>pretpostavljenu krajnju</w:t>
      </w:r>
      <w:r w:rsidR="00525C4F">
        <w:rPr>
          <w:rFonts w:ascii="Times New Roman" w:hAnsi="Times New Roman" w:cs="Times New Roman"/>
          <w:sz w:val="24"/>
          <w:szCs w:val="24"/>
          <w:lang w:val="hr-HR"/>
        </w:rPr>
        <w:t xml:space="preserve"> namen</w:t>
      </w:r>
      <w:r>
        <w:rPr>
          <w:rFonts w:ascii="Times New Roman" w:hAnsi="Times New Roman" w:cs="Times New Roman"/>
          <w:sz w:val="24"/>
          <w:szCs w:val="24"/>
          <w:lang w:val="hr-HR"/>
        </w:rPr>
        <w:t>u</w:t>
      </w:r>
      <w:r w:rsidR="00525C4F">
        <w:rPr>
          <w:rFonts w:ascii="Times New Roman" w:hAnsi="Times New Roman" w:cs="Times New Roman"/>
          <w:sz w:val="24"/>
          <w:szCs w:val="24"/>
          <w:lang w:val="hr-HR"/>
        </w:rPr>
        <w:t xml:space="preserve"> </w:t>
      </w:r>
      <w:r w:rsidR="00D2437B">
        <w:rPr>
          <w:rFonts w:ascii="Times New Roman" w:hAnsi="Times New Roman" w:cs="Times New Roman"/>
          <w:sz w:val="24"/>
          <w:szCs w:val="24"/>
          <w:lang w:val="hr-HR"/>
        </w:rPr>
        <w:t>ili krajnj</w:t>
      </w:r>
      <w:r>
        <w:rPr>
          <w:rFonts w:ascii="Times New Roman" w:hAnsi="Times New Roman" w:cs="Times New Roman"/>
          <w:sz w:val="24"/>
          <w:szCs w:val="24"/>
          <w:lang w:val="hr-HR"/>
        </w:rPr>
        <w:t>eg</w:t>
      </w:r>
      <w:r w:rsidR="00D2437B">
        <w:rPr>
          <w:rFonts w:ascii="Times New Roman" w:hAnsi="Times New Roman" w:cs="Times New Roman"/>
          <w:sz w:val="24"/>
          <w:szCs w:val="24"/>
          <w:lang w:val="hr-HR"/>
        </w:rPr>
        <w:t xml:space="preserve"> </w:t>
      </w:r>
      <w:r w:rsidR="00525C4F">
        <w:rPr>
          <w:rFonts w:ascii="Times New Roman" w:hAnsi="Times New Roman" w:cs="Times New Roman"/>
          <w:sz w:val="24"/>
          <w:szCs w:val="24"/>
          <w:lang w:val="hr-HR"/>
        </w:rPr>
        <w:t>korisnika</w:t>
      </w:r>
      <w:r w:rsidR="00D2437B">
        <w:rPr>
          <w:rFonts w:ascii="Times New Roman" w:hAnsi="Times New Roman" w:cs="Times New Roman"/>
          <w:sz w:val="24"/>
          <w:szCs w:val="24"/>
          <w:lang w:val="hr-HR"/>
        </w:rPr>
        <w:t xml:space="preserve"> robe. </w:t>
      </w:r>
    </w:p>
    <w:p w14:paraId="196B454C" w14:textId="77777777" w:rsidR="00FB4BE5" w:rsidRPr="00B6010C" w:rsidRDefault="00FB4BE5" w:rsidP="00FB4BE5">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lang w:val="hr-HR"/>
        </w:rPr>
      </w:pPr>
    </w:p>
    <w:p w14:paraId="196B454D" w14:textId="3678B3CB" w:rsidR="00FB4BE5" w:rsidRPr="00B6010C" w:rsidRDefault="00D2437B" w:rsidP="00FB4BE5">
      <w:pPr>
        <w:pStyle w:val="ListParagraph"/>
        <w:autoSpaceDE w:val="0"/>
        <w:autoSpaceDN w:val="0"/>
        <w:adjustRightInd w:val="0"/>
        <w:spacing w:before="120" w:after="240" w:line="240" w:lineRule="auto"/>
        <w:ind w:left="0"/>
        <w:contextualSpacing w:val="0"/>
        <w:jc w:val="both"/>
        <w:rPr>
          <w:rFonts w:ascii="Times New Roman" w:hAnsi="Times New Roman" w:cs="Times New Roman"/>
          <w:sz w:val="24"/>
          <w:szCs w:val="24"/>
          <w:lang w:val="hr-HR"/>
        </w:rPr>
      </w:pPr>
      <w:r>
        <w:rPr>
          <w:rFonts w:ascii="Times New Roman" w:hAnsi="Times New Roman" w:cs="Times New Roman"/>
          <w:b/>
          <w:sz w:val="24"/>
          <w:szCs w:val="24"/>
          <w:lang w:val="hr-HR"/>
        </w:rPr>
        <w:t>Izvoz</w:t>
      </w:r>
      <w:r w:rsidR="00FB4BE5" w:rsidRPr="00B6010C">
        <w:rPr>
          <w:rFonts w:ascii="Times New Roman" w:hAnsi="Times New Roman" w:cs="Times New Roman"/>
          <w:b/>
          <w:sz w:val="24"/>
          <w:szCs w:val="24"/>
          <w:lang w:val="hr-HR"/>
        </w:rPr>
        <w:t>:</w:t>
      </w:r>
      <w:r w:rsidR="00FB4BE5" w:rsidRPr="00B6010C">
        <w:rPr>
          <w:rFonts w:ascii="Times New Roman" w:hAnsi="Times New Roman" w:cs="Times New Roman"/>
          <w:sz w:val="24"/>
          <w:szCs w:val="24"/>
          <w:lang w:val="hr-HR"/>
        </w:rPr>
        <w:t xml:space="preserve"> </w:t>
      </w:r>
      <w:r w:rsidR="00046945">
        <w:rPr>
          <w:rFonts w:ascii="Times New Roman" w:hAnsi="Times New Roman" w:cs="Times New Roman"/>
          <w:sz w:val="24"/>
          <w:szCs w:val="24"/>
          <w:lang w:val="hr-HR"/>
        </w:rPr>
        <w:t>O</w:t>
      </w:r>
      <w:r>
        <w:rPr>
          <w:rFonts w:ascii="Times New Roman" w:hAnsi="Times New Roman" w:cs="Times New Roman"/>
          <w:sz w:val="24"/>
          <w:szCs w:val="24"/>
          <w:lang w:val="hr-HR"/>
        </w:rPr>
        <w:t xml:space="preserve">tpremanje ili prenos robe van zemlje u inostranstvo. </w:t>
      </w:r>
    </w:p>
    <w:p w14:paraId="196B454E" w14:textId="07A50FAB" w:rsidR="00FB4BE5" w:rsidRPr="00B6010C" w:rsidRDefault="00D2437B" w:rsidP="00FB4BE5">
      <w:pPr>
        <w:pStyle w:val="ListParagraph"/>
        <w:autoSpaceDE w:val="0"/>
        <w:autoSpaceDN w:val="0"/>
        <w:adjustRightInd w:val="0"/>
        <w:spacing w:before="120" w:after="240" w:line="240" w:lineRule="auto"/>
        <w:ind w:left="0"/>
        <w:contextualSpacing w:val="0"/>
        <w:jc w:val="both"/>
        <w:rPr>
          <w:rFonts w:ascii="Times New Roman" w:hAnsi="Times New Roman" w:cs="Times New Roman"/>
          <w:sz w:val="24"/>
          <w:szCs w:val="24"/>
          <w:lang w:val="hr-HR"/>
        </w:rPr>
      </w:pPr>
      <w:r>
        <w:rPr>
          <w:rFonts w:ascii="Times New Roman" w:hAnsi="Times New Roman" w:cs="Times New Roman"/>
          <w:b/>
          <w:sz w:val="24"/>
          <w:szCs w:val="24"/>
          <w:lang w:val="hr-HR"/>
        </w:rPr>
        <w:t>Ponovni izvoz</w:t>
      </w:r>
      <w:r w:rsidR="00FB4BE5" w:rsidRPr="00B6010C">
        <w:rPr>
          <w:rFonts w:ascii="Times New Roman" w:hAnsi="Times New Roman" w:cs="Times New Roman"/>
          <w:b/>
          <w:sz w:val="24"/>
          <w:szCs w:val="24"/>
          <w:lang w:val="hr-HR"/>
        </w:rPr>
        <w:t>:</w:t>
      </w:r>
      <w:r w:rsidR="00FB4BE5" w:rsidRPr="00B6010C">
        <w:rPr>
          <w:rFonts w:ascii="Times New Roman" w:hAnsi="Times New Roman" w:cs="Times New Roman"/>
          <w:sz w:val="24"/>
          <w:szCs w:val="24"/>
          <w:lang w:val="hr-HR"/>
        </w:rPr>
        <w:t xml:space="preserve"> </w:t>
      </w:r>
      <w:r w:rsidR="00046945" w:rsidRPr="00046945">
        <w:rPr>
          <w:rFonts w:ascii="Times New Roman" w:hAnsi="Times New Roman" w:cs="Times New Roman"/>
          <w:sz w:val="24"/>
          <w:szCs w:val="24"/>
          <w:lang w:val="hr-HR"/>
        </w:rPr>
        <w:t>I</w:t>
      </w:r>
      <w:r>
        <w:rPr>
          <w:rFonts w:ascii="Times New Roman" w:hAnsi="Times New Roman" w:cs="Times New Roman"/>
          <w:sz w:val="24"/>
          <w:szCs w:val="24"/>
          <w:lang w:val="hr-HR"/>
        </w:rPr>
        <w:t xml:space="preserve">zvoz prethodno uvezene robe. </w:t>
      </w:r>
    </w:p>
    <w:p w14:paraId="196B454F" w14:textId="59CD5FD8" w:rsidR="00FB4BE5" w:rsidRPr="00B6010C" w:rsidRDefault="00D2437B" w:rsidP="00FB4BE5">
      <w:pPr>
        <w:pStyle w:val="ListParagraph"/>
        <w:autoSpaceDE w:val="0"/>
        <w:autoSpaceDN w:val="0"/>
        <w:adjustRightInd w:val="0"/>
        <w:spacing w:before="120" w:after="240" w:line="240" w:lineRule="auto"/>
        <w:ind w:left="0"/>
        <w:contextualSpacing w:val="0"/>
        <w:jc w:val="both"/>
        <w:rPr>
          <w:rFonts w:ascii="Times New Roman" w:hAnsi="Times New Roman" w:cs="Times New Roman"/>
          <w:sz w:val="24"/>
          <w:szCs w:val="24"/>
          <w:lang w:val="hr-HR"/>
        </w:rPr>
      </w:pPr>
      <w:r>
        <w:rPr>
          <w:rFonts w:ascii="Times New Roman" w:hAnsi="Times New Roman" w:cs="Times New Roman"/>
          <w:b/>
          <w:sz w:val="24"/>
          <w:szCs w:val="24"/>
          <w:lang w:val="hr-HR"/>
        </w:rPr>
        <w:t>Tranzit</w:t>
      </w:r>
      <w:r w:rsidR="00FB4BE5" w:rsidRPr="00B6010C">
        <w:rPr>
          <w:rFonts w:ascii="Times New Roman" w:hAnsi="Times New Roman" w:cs="Times New Roman"/>
          <w:b/>
          <w:sz w:val="24"/>
          <w:szCs w:val="24"/>
          <w:lang w:val="hr-HR"/>
        </w:rPr>
        <w:t>:</w:t>
      </w:r>
      <w:r w:rsidR="00FB4BE5" w:rsidRPr="00B6010C">
        <w:rPr>
          <w:rFonts w:ascii="Times New Roman" w:hAnsi="Times New Roman" w:cs="Times New Roman"/>
          <w:sz w:val="24"/>
          <w:szCs w:val="24"/>
          <w:lang w:val="hr-HR"/>
        </w:rPr>
        <w:t xml:space="preserve"> </w:t>
      </w:r>
      <w:r w:rsidR="00046945">
        <w:rPr>
          <w:rFonts w:ascii="Times New Roman" w:hAnsi="Times New Roman" w:cs="Times New Roman"/>
          <w:sz w:val="24"/>
          <w:szCs w:val="24"/>
          <w:lang w:val="hr-HR"/>
        </w:rPr>
        <w:t>U</w:t>
      </w:r>
      <w:r>
        <w:rPr>
          <w:rFonts w:ascii="Times New Roman" w:hAnsi="Times New Roman" w:cs="Times New Roman"/>
          <w:sz w:val="24"/>
          <w:szCs w:val="24"/>
          <w:lang w:val="hr-HR"/>
        </w:rPr>
        <w:t>vezena roba na putu</w:t>
      </w:r>
      <w:r w:rsidR="00525C4F">
        <w:rPr>
          <w:rFonts w:ascii="Times New Roman" w:hAnsi="Times New Roman" w:cs="Times New Roman"/>
          <w:sz w:val="24"/>
          <w:szCs w:val="24"/>
          <w:lang w:val="hr-HR"/>
        </w:rPr>
        <w:t xml:space="preserve"> ka drugom inostranom odredištu</w:t>
      </w:r>
      <w:r>
        <w:rPr>
          <w:rFonts w:ascii="Times New Roman" w:hAnsi="Times New Roman" w:cs="Times New Roman"/>
          <w:sz w:val="24"/>
          <w:szCs w:val="24"/>
          <w:lang w:val="hr-HR"/>
        </w:rPr>
        <w:t xml:space="preserve"> koja ne napušta prevozno sredstvo. Za ovu robu u zemlji tranzita ne postoji primalac. </w:t>
      </w:r>
    </w:p>
    <w:p w14:paraId="196B4550" w14:textId="2E233EFE" w:rsidR="00FB4BE5" w:rsidRPr="00B6010C" w:rsidRDefault="00D2437B" w:rsidP="00FB4BE5">
      <w:pPr>
        <w:pStyle w:val="ListParagraph"/>
        <w:autoSpaceDE w:val="0"/>
        <w:autoSpaceDN w:val="0"/>
        <w:adjustRightInd w:val="0"/>
        <w:spacing w:before="120" w:after="240" w:line="240" w:lineRule="auto"/>
        <w:ind w:left="0"/>
        <w:contextualSpacing w:val="0"/>
        <w:jc w:val="both"/>
        <w:rPr>
          <w:rFonts w:ascii="Times New Roman" w:hAnsi="Times New Roman" w:cs="Times New Roman"/>
          <w:sz w:val="24"/>
          <w:szCs w:val="24"/>
          <w:lang w:val="hr-HR"/>
        </w:rPr>
      </w:pPr>
      <w:r>
        <w:rPr>
          <w:rFonts w:ascii="Times New Roman" w:hAnsi="Times New Roman" w:cs="Times New Roman"/>
          <w:b/>
          <w:sz w:val="24"/>
          <w:szCs w:val="24"/>
          <w:lang w:val="hr-HR"/>
        </w:rPr>
        <w:t>Pretovar</w:t>
      </w:r>
      <w:r w:rsidR="00FB4BE5" w:rsidRPr="00B6010C">
        <w:rPr>
          <w:rFonts w:ascii="Times New Roman" w:hAnsi="Times New Roman" w:cs="Times New Roman"/>
          <w:b/>
          <w:sz w:val="24"/>
          <w:szCs w:val="24"/>
          <w:lang w:val="hr-HR"/>
        </w:rPr>
        <w:t>:</w:t>
      </w:r>
      <w:r w:rsidR="00FB4BE5" w:rsidRPr="00B6010C">
        <w:rPr>
          <w:rFonts w:ascii="Times New Roman" w:hAnsi="Times New Roman" w:cs="Times New Roman"/>
          <w:sz w:val="24"/>
          <w:szCs w:val="24"/>
          <w:lang w:val="hr-HR"/>
        </w:rPr>
        <w:t xml:space="preserve"> </w:t>
      </w:r>
      <w:r w:rsidR="00046945">
        <w:rPr>
          <w:rFonts w:ascii="Times New Roman" w:hAnsi="Times New Roman" w:cs="Times New Roman"/>
          <w:sz w:val="24"/>
          <w:szCs w:val="24"/>
          <w:lang w:val="hr-HR"/>
        </w:rPr>
        <w:t>U</w:t>
      </w:r>
      <w:r>
        <w:rPr>
          <w:rFonts w:ascii="Times New Roman" w:hAnsi="Times New Roman" w:cs="Times New Roman"/>
          <w:sz w:val="24"/>
          <w:szCs w:val="24"/>
          <w:lang w:val="hr-HR"/>
        </w:rPr>
        <w:t>vezena roba koja se privremeno istovaruje u</w:t>
      </w:r>
      <w:r w:rsidR="00525C4F">
        <w:rPr>
          <w:rFonts w:ascii="Times New Roman" w:hAnsi="Times New Roman" w:cs="Times New Roman"/>
          <w:sz w:val="24"/>
          <w:szCs w:val="24"/>
          <w:lang w:val="hr-HR"/>
        </w:rPr>
        <w:t xml:space="preserve"> zemlji i zatim ponovo utovaruje</w:t>
      </w:r>
      <w:r>
        <w:rPr>
          <w:rFonts w:ascii="Times New Roman" w:hAnsi="Times New Roman" w:cs="Times New Roman"/>
          <w:sz w:val="24"/>
          <w:szCs w:val="24"/>
          <w:lang w:val="hr-HR"/>
        </w:rPr>
        <w:t xml:space="preserve"> u isto</w:t>
      </w:r>
      <w:r w:rsidR="00046945">
        <w:rPr>
          <w:rFonts w:ascii="Times New Roman" w:hAnsi="Times New Roman" w:cs="Times New Roman"/>
          <w:sz w:val="24"/>
          <w:szCs w:val="24"/>
          <w:lang w:val="hr-HR"/>
        </w:rPr>
        <w:t xml:space="preserve"> ili drugo</w:t>
      </w:r>
      <w:r>
        <w:rPr>
          <w:rFonts w:ascii="Times New Roman" w:hAnsi="Times New Roman" w:cs="Times New Roman"/>
          <w:sz w:val="24"/>
          <w:szCs w:val="24"/>
          <w:lang w:val="hr-HR"/>
        </w:rPr>
        <w:t xml:space="preserve"> prevozno sredstvo, odnosno plovilo, vazduhoplov ili vozilo</w:t>
      </w:r>
      <w:r w:rsidR="00525C4F">
        <w:rPr>
          <w:rFonts w:ascii="Times New Roman" w:hAnsi="Times New Roman" w:cs="Times New Roman"/>
          <w:sz w:val="24"/>
          <w:szCs w:val="24"/>
          <w:lang w:val="hr-HR"/>
        </w:rPr>
        <w:t>,</w:t>
      </w:r>
      <w:r>
        <w:rPr>
          <w:rFonts w:ascii="Times New Roman" w:hAnsi="Times New Roman" w:cs="Times New Roman"/>
          <w:sz w:val="24"/>
          <w:szCs w:val="24"/>
          <w:lang w:val="hr-HR"/>
        </w:rPr>
        <w:t xml:space="preserve"> i dalje izvozi. </w:t>
      </w:r>
      <w:r w:rsidR="00046945">
        <w:rPr>
          <w:rFonts w:ascii="Times New Roman" w:hAnsi="Times New Roman" w:cs="Times New Roman"/>
          <w:sz w:val="24"/>
          <w:szCs w:val="24"/>
          <w:lang w:val="hr-HR"/>
        </w:rPr>
        <w:t>K</w:t>
      </w:r>
      <w:r w:rsidR="00525C4F">
        <w:rPr>
          <w:rFonts w:ascii="Times New Roman" w:hAnsi="Times New Roman" w:cs="Times New Roman"/>
          <w:sz w:val="24"/>
          <w:szCs w:val="24"/>
          <w:lang w:val="hr-HR"/>
        </w:rPr>
        <w:t xml:space="preserve">ao i kod </w:t>
      </w:r>
      <w:r>
        <w:rPr>
          <w:rFonts w:ascii="Times New Roman" w:hAnsi="Times New Roman" w:cs="Times New Roman"/>
          <w:sz w:val="24"/>
          <w:szCs w:val="24"/>
          <w:lang w:val="hr-HR"/>
        </w:rPr>
        <w:t>robe u tranzitu,</w:t>
      </w:r>
      <w:r w:rsidR="00046945">
        <w:rPr>
          <w:rFonts w:ascii="Times New Roman" w:hAnsi="Times New Roman" w:cs="Times New Roman"/>
          <w:sz w:val="24"/>
          <w:szCs w:val="24"/>
          <w:lang w:val="hr-HR"/>
        </w:rPr>
        <w:t xml:space="preserve"> i za ovu robu</w:t>
      </w:r>
      <w:r>
        <w:rPr>
          <w:rFonts w:ascii="Times New Roman" w:hAnsi="Times New Roman" w:cs="Times New Roman"/>
          <w:sz w:val="24"/>
          <w:szCs w:val="24"/>
          <w:lang w:val="hr-HR"/>
        </w:rPr>
        <w:t xml:space="preserve"> u zemlji pretovara ne postoji primalac. </w:t>
      </w:r>
      <w:r w:rsidR="00FB4BE5" w:rsidRPr="00B6010C">
        <w:rPr>
          <w:rFonts w:ascii="Times New Roman" w:hAnsi="Times New Roman" w:cs="Times New Roman"/>
          <w:sz w:val="24"/>
          <w:szCs w:val="24"/>
          <w:u w:val="single"/>
          <w:lang w:val="hr-HR"/>
        </w:rPr>
        <w:br w:type="page"/>
      </w:r>
    </w:p>
    <w:p w14:paraId="196B4551" w14:textId="4B6F49A4" w:rsidR="00FB4BE5" w:rsidRPr="00B6010C" w:rsidRDefault="00D2437B" w:rsidP="00FB4BE5">
      <w:pPr>
        <w:pStyle w:val="ListParagraph"/>
        <w:autoSpaceDE w:val="0"/>
        <w:autoSpaceDN w:val="0"/>
        <w:adjustRightInd w:val="0"/>
        <w:spacing w:after="0" w:line="240" w:lineRule="auto"/>
        <w:ind w:left="0"/>
        <w:contextualSpacing w:val="0"/>
        <w:jc w:val="both"/>
        <w:rPr>
          <w:rFonts w:ascii="Times New Roman" w:hAnsi="Times New Roman" w:cs="Times New Roman"/>
          <w:color w:val="7030A0"/>
          <w:sz w:val="24"/>
          <w:szCs w:val="24"/>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sidR="00046945">
        <w:rPr>
          <w:rFonts w:ascii="Times New Roman" w:hAnsi="Times New Roman" w:cs="Times New Roman"/>
          <w:sz w:val="24"/>
          <w:szCs w:val="24"/>
          <w:u w:val="single"/>
          <w:lang w:val="hr-HR"/>
        </w:rPr>
        <w:t>Z</w:t>
      </w:r>
      <w:r>
        <w:rPr>
          <w:rFonts w:ascii="Times New Roman" w:hAnsi="Times New Roman" w:cs="Times New Roman"/>
          <w:sz w:val="24"/>
          <w:szCs w:val="24"/>
          <w:u w:val="single"/>
          <w:lang w:val="hr-HR"/>
        </w:rPr>
        <w:t xml:space="preserve">ahtevi </w:t>
      </w:r>
      <w:r w:rsidR="00046945">
        <w:rPr>
          <w:rFonts w:ascii="Times New Roman" w:hAnsi="Times New Roman" w:cs="Times New Roman"/>
          <w:sz w:val="24"/>
          <w:szCs w:val="24"/>
          <w:u w:val="single"/>
          <w:lang w:val="hr-HR"/>
        </w:rPr>
        <w:t>za</w:t>
      </w:r>
      <w:r>
        <w:rPr>
          <w:rFonts w:ascii="Times New Roman" w:hAnsi="Times New Roman" w:cs="Times New Roman"/>
          <w:sz w:val="24"/>
          <w:szCs w:val="24"/>
          <w:u w:val="single"/>
          <w:lang w:val="hr-HR"/>
        </w:rPr>
        <w:t xml:space="preserve"> kontrol</w:t>
      </w:r>
      <w:r w:rsidR="00046945">
        <w:rPr>
          <w:rFonts w:ascii="Times New Roman" w:hAnsi="Times New Roman" w:cs="Times New Roman"/>
          <w:sz w:val="24"/>
          <w:szCs w:val="24"/>
          <w:u w:val="single"/>
          <w:lang w:val="hr-HR"/>
        </w:rPr>
        <w:t>u</w:t>
      </w:r>
      <w:r>
        <w:rPr>
          <w:rFonts w:ascii="Times New Roman" w:hAnsi="Times New Roman" w:cs="Times New Roman"/>
          <w:sz w:val="24"/>
          <w:szCs w:val="24"/>
          <w:u w:val="single"/>
          <w:lang w:val="hr-HR"/>
        </w:rPr>
        <w:t xml:space="preserve"> izvoza i tranzita </w:t>
      </w:r>
    </w:p>
    <w:p w14:paraId="196B4552" w14:textId="77777777"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p>
    <w:p w14:paraId="196B4553" w14:textId="07378606" w:rsidR="00FB4BE5" w:rsidRPr="00B6010C" w:rsidRDefault="00CF4ADE"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r>
        <w:rPr>
          <w:rFonts w:ascii="Times New Roman" w:hAnsi="Times New Roman" w:cs="Times New Roman"/>
          <w:sz w:val="24"/>
          <w:szCs w:val="24"/>
          <w:lang w:val="hr-HR"/>
        </w:rPr>
        <w:t>Svaka pojedinačna zemlja mora da</w:t>
      </w:r>
      <w:r w:rsidR="00D2437B">
        <w:rPr>
          <w:rFonts w:ascii="Times New Roman" w:hAnsi="Times New Roman" w:cs="Times New Roman"/>
          <w:sz w:val="24"/>
          <w:szCs w:val="24"/>
          <w:lang w:val="hr-HR"/>
        </w:rPr>
        <w:t xml:space="preserve"> poseduje zakonska ovlašćenja i sposobnost da odvrati, identifikuje i zaustavi svaki prenos ro</w:t>
      </w:r>
      <w:r>
        <w:rPr>
          <w:rFonts w:ascii="Times New Roman" w:hAnsi="Times New Roman" w:cs="Times New Roman"/>
          <w:sz w:val="24"/>
          <w:szCs w:val="24"/>
          <w:lang w:val="hr-HR"/>
        </w:rPr>
        <w:t>be za krajnje namene ili krajnjim</w:t>
      </w:r>
      <w:r w:rsidR="00D2437B">
        <w:rPr>
          <w:rFonts w:ascii="Times New Roman" w:hAnsi="Times New Roman" w:cs="Times New Roman"/>
          <w:sz w:val="24"/>
          <w:szCs w:val="24"/>
          <w:lang w:val="hr-HR"/>
        </w:rPr>
        <w:t xml:space="preserve"> </w:t>
      </w:r>
      <w:r>
        <w:rPr>
          <w:rFonts w:ascii="Times New Roman" w:hAnsi="Times New Roman" w:cs="Times New Roman"/>
          <w:sz w:val="24"/>
          <w:szCs w:val="24"/>
          <w:lang w:val="hr-HR"/>
        </w:rPr>
        <w:t>korisnicima</w:t>
      </w:r>
      <w:r w:rsidR="00D2437B">
        <w:rPr>
          <w:rFonts w:ascii="Times New Roman" w:hAnsi="Times New Roman" w:cs="Times New Roman"/>
          <w:sz w:val="24"/>
          <w:szCs w:val="24"/>
          <w:lang w:val="hr-HR"/>
        </w:rPr>
        <w:t xml:space="preserve"> u vezi sa kojima postoji zabrinutost od širenja naoružanja – čak i kada </w:t>
      </w:r>
      <w:r>
        <w:rPr>
          <w:rFonts w:ascii="Times New Roman" w:hAnsi="Times New Roman" w:cs="Times New Roman"/>
          <w:sz w:val="24"/>
          <w:szCs w:val="24"/>
          <w:lang w:val="hr-HR"/>
        </w:rPr>
        <w:t>je</w:t>
      </w:r>
      <w:r w:rsidR="00D2437B">
        <w:rPr>
          <w:rFonts w:ascii="Times New Roman" w:hAnsi="Times New Roman" w:cs="Times New Roman"/>
          <w:sz w:val="24"/>
          <w:szCs w:val="24"/>
          <w:lang w:val="hr-HR"/>
        </w:rPr>
        <w:t xml:space="preserve"> </w:t>
      </w:r>
      <w:r w:rsidR="00046945">
        <w:rPr>
          <w:rFonts w:ascii="Times New Roman" w:hAnsi="Times New Roman" w:cs="Times New Roman"/>
          <w:sz w:val="24"/>
          <w:szCs w:val="24"/>
          <w:lang w:val="hr-HR"/>
        </w:rPr>
        <w:t>dat</w:t>
      </w:r>
      <w:r>
        <w:rPr>
          <w:rFonts w:ascii="Times New Roman" w:hAnsi="Times New Roman" w:cs="Times New Roman"/>
          <w:sz w:val="24"/>
          <w:szCs w:val="24"/>
          <w:lang w:val="hr-HR"/>
        </w:rPr>
        <w:t>i</w:t>
      </w:r>
      <w:r w:rsidR="00D2437B">
        <w:rPr>
          <w:rFonts w:ascii="Times New Roman" w:hAnsi="Times New Roman" w:cs="Times New Roman"/>
          <w:sz w:val="24"/>
          <w:szCs w:val="24"/>
          <w:lang w:val="hr-HR"/>
        </w:rPr>
        <w:t xml:space="preserve"> transfer robe odobren od strane </w:t>
      </w:r>
      <w:r>
        <w:rPr>
          <w:rFonts w:ascii="Times New Roman" w:hAnsi="Times New Roman" w:cs="Times New Roman"/>
          <w:sz w:val="24"/>
          <w:szCs w:val="24"/>
          <w:lang w:val="hr-HR"/>
        </w:rPr>
        <w:t xml:space="preserve">nadležnih organa </w:t>
      </w:r>
      <w:r w:rsidR="00D2437B">
        <w:rPr>
          <w:rFonts w:ascii="Times New Roman" w:hAnsi="Times New Roman" w:cs="Times New Roman"/>
          <w:sz w:val="24"/>
          <w:szCs w:val="24"/>
          <w:lang w:val="hr-HR"/>
        </w:rPr>
        <w:t xml:space="preserve">druge države i </w:t>
      </w:r>
      <w:r>
        <w:rPr>
          <w:rFonts w:ascii="Times New Roman" w:hAnsi="Times New Roman" w:cs="Times New Roman"/>
          <w:sz w:val="24"/>
          <w:szCs w:val="24"/>
          <w:lang w:val="hr-HR"/>
        </w:rPr>
        <w:t xml:space="preserve">u tranzitu je. </w:t>
      </w:r>
      <w:r w:rsidR="00D2437B">
        <w:rPr>
          <w:rFonts w:ascii="Times New Roman" w:hAnsi="Times New Roman" w:cs="Times New Roman"/>
          <w:sz w:val="24"/>
          <w:szCs w:val="24"/>
          <w:lang w:val="hr-HR"/>
        </w:rPr>
        <w:t xml:space="preserve"> </w:t>
      </w:r>
    </w:p>
    <w:p w14:paraId="196B4554" w14:textId="77777777"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r w:rsidRPr="00B6010C">
        <w:rPr>
          <w:rFonts w:ascii="Times New Roman" w:hAnsi="Times New Roman" w:cs="Times New Roman"/>
          <w:noProof/>
          <w:sz w:val="24"/>
          <w:szCs w:val="24"/>
        </w:rPr>
        <w:drawing>
          <wp:anchor distT="0" distB="0" distL="114300" distR="114300" simplePos="0" relativeHeight="251659264" behindDoc="0" locked="0" layoutInCell="1" allowOverlap="1" wp14:anchorId="196B4605" wp14:editId="196B4606">
            <wp:simplePos x="0" y="0"/>
            <wp:positionH relativeFrom="margin">
              <wp:posOffset>3095625</wp:posOffset>
            </wp:positionH>
            <wp:positionV relativeFrom="margin">
              <wp:posOffset>1019175</wp:posOffset>
            </wp:positionV>
            <wp:extent cx="2854960" cy="1470660"/>
            <wp:effectExtent l="0" t="0" r="254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4.bmp"/>
                    <pic:cNvPicPr/>
                  </pic:nvPicPr>
                  <pic:blipFill>
                    <a:blip r:embed="rId11">
                      <a:extLst>
                        <a:ext uri="{28A0092B-C50C-407E-A947-70E740481C1C}">
                          <a14:useLocalDpi xmlns:a14="http://schemas.microsoft.com/office/drawing/2010/main" val="0"/>
                        </a:ext>
                      </a:extLst>
                    </a:blip>
                    <a:stretch>
                      <a:fillRect/>
                    </a:stretch>
                  </pic:blipFill>
                  <pic:spPr>
                    <a:xfrm>
                      <a:off x="0" y="0"/>
                      <a:ext cx="2854960" cy="1470660"/>
                    </a:xfrm>
                    <a:prstGeom prst="rect">
                      <a:avLst/>
                    </a:prstGeom>
                  </pic:spPr>
                </pic:pic>
              </a:graphicData>
            </a:graphic>
            <wp14:sizeRelH relativeFrom="margin">
              <wp14:pctWidth>0</wp14:pctWidth>
            </wp14:sizeRelH>
            <wp14:sizeRelV relativeFrom="margin">
              <wp14:pctHeight>0</wp14:pctHeight>
            </wp14:sizeRelV>
          </wp:anchor>
        </w:drawing>
      </w:r>
    </w:p>
    <w:p w14:paraId="196B4555" w14:textId="5CA6E09C" w:rsidR="00FB4BE5" w:rsidRPr="00B6010C" w:rsidRDefault="00D2437B" w:rsidP="00FB4BE5">
      <w:pPr>
        <w:pStyle w:val="ListParagraph"/>
        <w:autoSpaceDE w:val="0"/>
        <w:autoSpaceDN w:val="0"/>
        <w:adjustRightInd w:val="0"/>
        <w:spacing w:before="120" w:after="120" w:line="240" w:lineRule="auto"/>
        <w:ind w:left="0"/>
        <w:jc w:val="both"/>
        <w:rPr>
          <w:rFonts w:ascii="Times New Roman" w:hAnsi="Times New Roman" w:cs="Times New Roman"/>
          <w:b/>
          <w:sz w:val="24"/>
          <w:szCs w:val="24"/>
          <w:lang w:val="hr-HR"/>
        </w:rPr>
      </w:pPr>
      <w:r>
        <w:rPr>
          <w:rFonts w:ascii="Times New Roman" w:hAnsi="Times New Roman" w:cs="Times New Roman"/>
          <w:b/>
          <w:sz w:val="24"/>
          <w:szCs w:val="24"/>
          <w:lang w:val="hr-HR"/>
        </w:rPr>
        <w:t>Kontrole izvoza i tranzita podrazumevaju</w:t>
      </w:r>
      <w:r w:rsidR="00FB4BE5" w:rsidRPr="00B6010C">
        <w:rPr>
          <w:rFonts w:ascii="Times New Roman" w:hAnsi="Times New Roman" w:cs="Times New Roman"/>
          <w:b/>
          <w:sz w:val="24"/>
          <w:szCs w:val="24"/>
          <w:lang w:val="hr-HR"/>
        </w:rPr>
        <w:t xml:space="preserve">: </w:t>
      </w:r>
    </w:p>
    <w:p w14:paraId="196B4556" w14:textId="5B68F1E8" w:rsidR="00FB4BE5" w:rsidRPr="00B6010C" w:rsidRDefault="00046945" w:rsidP="00FB4BE5">
      <w:pPr>
        <w:pStyle w:val="ListParagraph"/>
        <w:numPr>
          <w:ilvl w:val="0"/>
          <w:numId w:val="15"/>
        </w:numPr>
        <w:autoSpaceDE w:val="0"/>
        <w:autoSpaceDN w:val="0"/>
        <w:adjustRightInd w:val="0"/>
        <w:spacing w:before="24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M</w:t>
      </w:r>
      <w:r w:rsidR="00D2437B">
        <w:rPr>
          <w:rFonts w:ascii="Times New Roman" w:hAnsi="Times New Roman" w:cs="Times New Roman"/>
          <w:sz w:val="24"/>
          <w:szCs w:val="24"/>
          <w:lang w:val="hr-HR"/>
        </w:rPr>
        <w:t xml:space="preserve">andat Ujedinjenih nacija za sprečavanje širenja oružja za masovno uništenje, </w:t>
      </w:r>
    </w:p>
    <w:p w14:paraId="196B4557" w14:textId="5E5CE552" w:rsidR="00FB4BE5" w:rsidRPr="00B6010C" w:rsidRDefault="00046945" w:rsidP="00FB4BE5">
      <w:pPr>
        <w:pStyle w:val="ListParagraph"/>
        <w:numPr>
          <w:ilvl w:val="0"/>
          <w:numId w:val="15"/>
        </w:numPr>
        <w:autoSpaceDE w:val="0"/>
        <w:autoSpaceDN w:val="0"/>
        <w:adjustRightInd w:val="0"/>
        <w:spacing w:before="120" w:after="120" w:line="240" w:lineRule="auto"/>
        <w:ind w:right="360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P</w:t>
      </w:r>
      <w:r w:rsidR="00460EAB">
        <w:rPr>
          <w:rFonts w:ascii="Times New Roman" w:hAnsi="Times New Roman" w:cs="Times New Roman"/>
          <w:sz w:val="24"/>
          <w:szCs w:val="24"/>
          <w:lang w:val="hr-HR"/>
        </w:rPr>
        <w:t>rihvaćene</w:t>
      </w:r>
      <w:r w:rsidR="00D2437B">
        <w:rPr>
          <w:rFonts w:ascii="Times New Roman" w:hAnsi="Times New Roman" w:cs="Times New Roman"/>
          <w:sz w:val="24"/>
          <w:szCs w:val="24"/>
          <w:lang w:val="hr-HR"/>
        </w:rPr>
        <w:t xml:space="preserve"> međunarodn</w:t>
      </w:r>
      <w:r w:rsidR="00460EAB">
        <w:rPr>
          <w:rFonts w:ascii="Times New Roman" w:hAnsi="Times New Roman" w:cs="Times New Roman"/>
          <w:sz w:val="24"/>
          <w:szCs w:val="24"/>
          <w:lang w:val="hr-HR"/>
        </w:rPr>
        <w:t>e standarde</w:t>
      </w:r>
      <w:r w:rsidR="00D2437B">
        <w:rPr>
          <w:rFonts w:ascii="Times New Roman" w:hAnsi="Times New Roman" w:cs="Times New Roman"/>
          <w:sz w:val="24"/>
          <w:szCs w:val="24"/>
          <w:lang w:val="hr-HR"/>
        </w:rPr>
        <w:t xml:space="preserve"> i dobre prakse u međunarodnoj trgovinskoj zajednici, </w:t>
      </w:r>
    </w:p>
    <w:p w14:paraId="196B4558" w14:textId="7908FAFA" w:rsidR="00FB4BE5" w:rsidRPr="00B6010C" w:rsidRDefault="00460EAB" w:rsidP="00FB4BE5">
      <w:pPr>
        <w:pStyle w:val="ListParagraph"/>
        <w:numPr>
          <w:ilvl w:val="0"/>
          <w:numId w:val="15"/>
        </w:numPr>
        <w:autoSpaceDE w:val="0"/>
        <w:autoSpaceDN w:val="0"/>
        <w:adjustRightInd w:val="0"/>
        <w:spacing w:before="120" w:after="0" w:line="240" w:lineRule="auto"/>
        <w:ind w:right="360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N</w:t>
      </w:r>
      <w:r w:rsidR="00CF4ADE">
        <w:rPr>
          <w:rFonts w:ascii="Times New Roman" w:hAnsi="Times New Roman" w:cs="Times New Roman"/>
          <w:sz w:val="24"/>
          <w:szCs w:val="24"/>
          <w:lang w:val="hr-HR"/>
        </w:rPr>
        <w:t>aj</w:t>
      </w:r>
      <w:r>
        <w:rPr>
          <w:rFonts w:ascii="Times New Roman" w:hAnsi="Times New Roman" w:cs="Times New Roman"/>
          <w:sz w:val="24"/>
          <w:szCs w:val="24"/>
          <w:lang w:val="hr-HR"/>
        </w:rPr>
        <w:t>delotvornije kada su usklađene</w:t>
      </w:r>
      <w:r w:rsidR="00D2437B">
        <w:rPr>
          <w:rFonts w:ascii="Times New Roman" w:hAnsi="Times New Roman" w:cs="Times New Roman"/>
          <w:sz w:val="24"/>
          <w:szCs w:val="24"/>
          <w:lang w:val="hr-HR"/>
        </w:rPr>
        <w:t xml:space="preserve">. </w:t>
      </w:r>
    </w:p>
    <w:p w14:paraId="196B4559" w14:textId="77777777" w:rsidR="00FB4BE5" w:rsidRPr="00B6010C" w:rsidRDefault="00FB4BE5" w:rsidP="00FB4BE5">
      <w:pPr>
        <w:pStyle w:val="ListParagraph"/>
        <w:autoSpaceDE w:val="0"/>
        <w:autoSpaceDN w:val="0"/>
        <w:adjustRightInd w:val="0"/>
        <w:spacing w:after="120" w:line="240" w:lineRule="auto"/>
        <w:ind w:left="0" w:right="3600"/>
        <w:contextualSpacing w:val="0"/>
        <w:jc w:val="both"/>
        <w:rPr>
          <w:rFonts w:ascii="Times New Roman" w:hAnsi="Times New Roman" w:cs="Times New Roman"/>
          <w:sz w:val="24"/>
          <w:szCs w:val="24"/>
          <w:lang w:val="hr-HR"/>
        </w:rPr>
      </w:pPr>
    </w:p>
    <w:p w14:paraId="196B455A" w14:textId="4B2FDABB" w:rsidR="00FB4BE5" w:rsidRPr="00B6010C" w:rsidRDefault="00D2437B" w:rsidP="00FB4BE5">
      <w:pPr>
        <w:pStyle w:val="ListParagraph"/>
        <w:autoSpaceDE w:val="0"/>
        <w:autoSpaceDN w:val="0"/>
        <w:adjustRightInd w:val="0"/>
        <w:spacing w:after="120" w:line="240" w:lineRule="auto"/>
        <w:ind w:left="0"/>
        <w:contextualSpacing w:val="0"/>
        <w:jc w:val="both"/>
        <w:rPr>
          <w:rFonts w:ascii="Times New Roman" w:hAnsi="Times New Roman" w:cs="Times New Roman"/>
          <w:b/>
          <w:sz w:val="24"/>
          <w:szCs w:val="24"/>
          <w:u w:val="single"/>
          <w:lang w:val="hr-HR"/>
        </w:rPr>
      </w:pPr>
      <w:r>
        <w:rPr>
          <w:rFonts w:ascii="Times New Roman" w:hAnsi="Times New Roman" w:cs="Times New Roman"/>
          <w:b/>
          <w:sz w:val="24"/>
          <w:szCs w:val="24"/>
          <w:lang w:val="hr-HR"/>
        </w:rPr>
        <w:t xml:space="preserve">Pogledajmo sada detaljno ulogu nacionalnog i zakonodavstva EU i Rezolucije UN </w:t>
      </w:r>
      <w:r w:rsidR="00FB4BE5" w:rsidRPr="00B6010C">
        <w:rPr>
          <w:rFonts w:ascii="Times New Roman" w:hAnsi="Times New Roman" w:cs="Times New Roman"/>
          <w:b/>
          <w:sz w:val="24"/>
          <w:szCs w:val="24"/>
          <w:lang w:val="hr-HR"/>
        </w:rPr>
        <w:t xml:space="preserve">1540 </w:t>
      </w:r>
      <w:r>
        <w:rPr>
          <w:rFonts w:ascii="Times New Roman" w:hAnsi="Times New Roman" w:cs="Times New Roman"/>
          <w:b/>
          <w:sz w:val="24"/>
          <w:szCs w:val="24"/>
          <w:lang w:val="hr-HR"/>
        </w:rPr>
        <w:t>u kontroli izvoza i tranzita</w:t>
      </w:r>
      <w:r w:rsidR="00AA466B">
        <w:rPr>
          <w:rFonts w:ascii="Times New Roman" w:hAnsi="Times New Roman" w:cs="Times New Roman"/>
          <w:b/>
          <w:sz w:val="24"/>
          <w:szCs w:val="24"/>
          <w:lang w:val="hr-HR"/>
        </w:rPr>
        <w:t xml:space="preserve"> robe</w:t>
      </w:r>
      <w:r>
        <w:rPr>
          <w:rFonts w:ascii="Times New Roman" w:hAnsi="Times New Roman" w:cs="Times New Roman"/>
          <w:b/>
          <w:sz w:val="24"/>
          <w:szCs w:val="24"/>
          <w:lang w:val="hr-HR"/>
        </w:rPr>
        <w:t xml:space="preserve">. </w:t>
      </w:r>
    </w:p>
    <w:p w14:paraId="196B455B" w14:textId="77777777" w:rsidR="00FB4BE5" w:rsidRPr="00B6010C" w:rsidRDefault="00FB4BE5" w:rsidP="00FB4BE5">
      <w:pPr>
        <w:rPr>
          <w:rFonts w:ascii="Times New Roman" w:hAnsi="Times New Roman" w:cs="Times New Roman"/>
          <w:b/>
          <w:sz w:val="24"/>
          <w:szCs w:val="24"/>
          <w:u w:val="single"/>
          <w:lang w:val="hr-HR"/>
        </w:rPr>
      </w:pPr>
      <w:r w:rsidRPr="00B6010C">
        <w:rPr>
          <w:rFonts w:ascii="Times New Roman" w:hAnsi="Times New Roman" w:cs="Times New Roman"/>
          <w:b/>
          <w:sz w:val="24"/>
          <w:szCs w:val="24"/>
          <w:u w:val="single"/>
          <w:lang w:val="hr-HR"/>
        </w:rPr>
        <w:br w:type="page"/>
      </w:r>
    </w:p>
    <w:p w14:paraId="196B455C" w14:textId="339E990B" w:rsidR="00FB4BE5" w:rsidRPr="00B6010C" w:rsidRDefault="00D2437B"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Pr>
          <w:rFonts w:ascii="Times New Roman" w:hAnsi="Times New Roman" w:cs="Times New Roman"/>
          <w:sz w:val="24"/>
          <w:szCs w:val="24"/>
          <w:u w:val="single"/>
          <w:lang w:val="hr-HR"/>
        </w:rPr>
        <w:t xml:space="preserve">Rezolucija Saveta bezbednosti Ujedinjenih nacija </w:t>
      </w:r>
      <w:r w:rsidR="00FB4BE5" w:rsidRPr="00B6010C">
        <w:rPr>
          <w:rFonts w:ascii="Times New Roman" w:hAnsi="Times New Roman" w:cs="Times New Roman"/>
          <w:sz w:val="24"/>
          <w:szCs w:val="24"/>
          <w:u w:val="single"/>
          <w:lang w:val="hr-HR"/>
        </w:rPr>
        <w:t>1540</w:t>
      </w:r>
    </w:p>
    <w:p w14:paraId="196B455D" w14:textId="77777777" w:rsidR="00FB4BE5" w:rsidRPr="00B6010C" w:rsidRDefault="00FB4BE5" w:rsidP="00FB4BE5">
      <w:pPr>
        <w:pStyle w:val="ListParagraph"/>
        <w:autoSpaceDE w:val="0"/>
        <w:autoSpaceDN w:val="0"/>
        <w:adjustRightInd w:val="0"/>
        <w:spacing w:before="120" w:after="120" w:line="240" w:lineRule="auto"/>
        <w:ind w:left="0" w:right="3600"/>
        <w:jc w:val="both"/>
        <w:rPr>
          <w:rFonts w:ascii="Times New Roman" w:hAnsi="Times New Roman" w:cs="Times New Roman"/>
          <w:sz w:val="24"/>
          <w:szCs w:val="24"/>
          <w:lang w:val="hr-HR"/>
        </w:rPr>
      </w:pPr>
    </w:p>
    <w:p w14:paraId="196B455E" w14:textId="3AE242B0" w:rsidR="00FB4BE5" w:rsidRPr="00B6010C" w:rsidRDefault="00DC220B" w:rsidP="00FB4BE5">
      <w:pPr>
        <w:pStyle w:val="ListParagraph"/>
        <w:autoSpaceDE w:val="0"/>
        <w:autoSpaceDN w:val="0"/>
        <w:adjustRightInd w:val="0"/>
        <w:spacing w:before="120" w:after="120" w:line="240" w:lineRule="auto"/>
        <w:ind w:left="0"/>
        <w:contextualSpacing w:val="0"/>
        <w:jc w:val="both"/>
        <w:rPr>
          <w:rFonts w:ascii="Times New Roman" w:hAnsi="Times New Roman" w:cs="Times New Roman"/>
          <w:sz w:val="24"/>
          <w:szCs w:val="24"/>
          <w:lang w:val="hr-HR"/>
        </w:rPr>
      </w:pPr>
      <w:hyperlink r:id="rId12" w:history="1">
        <w:r w:rsidR="00D2437B">
          <w:rPr>
            <w:rStyle w:val="Hyperlink"/>
            <w:rFonts w:ascii="Times New Roman" w:hAnsi="Times New Roman" w:cs="Times New Roman"/>
            <w:sz w:val="24"/>
            <w:szCs w:val="24"/>
            <w:lang w:val="hr-HR"/>
          </w:rPr>
          <w:t>Rezolucija Saveta bezbednosti Ujedinjenih nacija</w:t>
        </w:r>
        <w:r w:rsidR="00FB4BE5" w:rsidRPr="00B6010C">
          <w:rPr>
            <w:rStyle w:val="Hyperlink"/>
            <w:rFonts w:ascii="Times New Roman" w:hAnsi="Times New Roman" w:cs="Times New Roman"/>
            <w:sz w:val="24"/>
            <w:szCs w:val="24"/>
            <w:lang w:val="hr-HR"/>
          </w:rPr>
          <w:t xml:space="preserve"> (UNSCR) 1540</w:t>
        </w:r>
      </w:hyperlink>
      <w:r w:rsidR="00FB4BE5" w:rsidRPr="00B6010C">
        <w:rPr>
          <w:rFonts w:ascii="Times New Roman" w:hAnsi="Times New Roman" w:cs="Times New Roman"/>
          <w:sz w:val="24"/>
          <w:szCs w:val="24"/>
          <w:lang w:val="hr-HR"/>
        </w:rPr>
        <w:t xml:space="preserve"> </w:t>
      </w:r>
      <w:r w:rsidR="00B96DEC">
        <w:rPr>
          <w:rFonts w:ascii="Times New Roman" w:hAnsi="Times New Roman" w:cs="Times New Roman"/>
          <w:sz w:val="24"/>
          <w:szCs w:val="24"/>
          <w:lang w:val="hr-HR"/>
        </w:rPr>
        <w:t xml:space="preserve">jednoglasno je usvojena u aprilu 2004. godine, </w:t>
      </w:r>
      <w:r w:rsidR="00AA466B">
        <w:rPr>
          <w:rFonts w:ascii="Times New Roman" w:hAnsi="Times New Roman" w:cs="Times New Roman"/>
          <w:sz w:val="24"/>
          <w:szCs w:val="24"/>
          <w:lang w:val="hr-HR"/>
        </w:rPr>
        <w:t>kao odgovor na sve veću zabrinutost</w:t>
      </w:r>
      <w:r w:rsidR="00B96DEC">
        <w:rPr>
          <w:rFonts w:ascii="Times New Roman" w:hAnsi="Times New Roman" w:cs="Times New Roman"/>
          <w:sz w:val="24"/>
          <w:szCs w:val="24"/>
          <w:lang w:val="hr-HR"/>
        </w:rPr>
        <w:t xml:space="preserve"> </w:t>
      </w:r>
      <w:r w:rsidR="00460EAB">
        <w:rPr>
          <w:rFonts w:ascii="Times New Roman" w:hAnsi="Times New Roman" w:cs="Times New Roman"/>
          <w:sz w:val="24"/>
          <w:szCs w:val="24"/>
          <w:lang w:val="hr-HR"/>
        </w:rPr>
        <w:t>zbog</w:t>
      </w:r>
      <w:r w:rsidR="00B96DEC">
        <w:rPr>
          <w:rFonts w:ascii="Times New Roman" w:hAnsi="Times New Roman" w:cs="Times New Roman"/>
          <w:sz w:val="24"/>
          <w:szCs w:val="24"/>
          <w:lang w:val="hr-HR"/>
        </w:rPr>
        <w:t xml:space="preserve"> terorizma, nezakonite trgovine i širenja naoružanja. Rezolucija </w:t>
      </w:r>
      <w:r w:rsidR="00FB4BE5" w:rsidRPr="00B6010C">
        <w:rPr>
          <w:rFonts w:ascii="Times New Roman" w:hAnsi="Times New Roman" w:cs="Times New Roman"/>
          <w:sz w:val="24"/>
          <w:szCs w:val="24"/>
          <w:lang w:val="hr-HR"/>
        </w:rPr>
        <w:t xml:space="preserve">UNSCR 1540 </w:t>
      </w:r>
      <w:r w:rsidR="00B96DEC">
        <w:rPr>
          <w:rFonts w:ascii="Times New Roman" w:hAnsi="Times New Roman" w:cs="Times New Roman"/>
          <w:sz w:val="24"/>
          <w:szCs w:val="24"/>
          <w:lang w:val="hr-HR"/>
        </w:rPr>
        <w:t xml:space="preserve">od svih država članica UN zahteva </w:t>
      </w:r>
      <w:r w:rsidR="00460EAB">
        <w:rPr>
          <w:rFonts w:ascii="Times New Roman" w:hAnsi="Times New Roman" w:cs="Times New Roman"/>
          <w:sz w:val="24"/>
          <w:szCs w:val="24"/>
          <w:lang w:val="hr-HR"/>
        </w:rPr>
        <w:t>da</w:t>
      </w:r>
      <w:r w:rsidR="00B96DEC">
        <w:rPr>
          <w:rFonts w:ascii="Times New Roman" w:hAnsi="Times New Roman" w:cs="Times New Roman"/>
          <w:sz w:val="24"/>
          <w:szCs w:val="24"/>
          <w:lang w:val="hr-HR"/>
        </w:rPr>
        <w:t xml:space="preserve">: </w:t>
      </w:r>
    </w:p>
    <w:p w14:paraId="196B455F" w14:textId="3078E70C" w:rsidR="00FB4BE5" w:rsidRPr="00B6010C" w:rsidRDefault="00460EAB" w:rsidP="00FB4BE5">
      <w:pPr>
        <w:pStyle w:val="ListParagraph"/>
        <w:numPr>
          <w:ilvl w:val="0"/>
          <w:numId w:val="16"/>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Usvoje</w:t>
      </w:r>
      <w:r w:rsidR="00B96DEC">
        <w:rPr>
          <w:rFonts w:ascii="Times New Roman" w:hAnsi="Times New Roman" w:cs="Times New Roman"/>
          <w:sz w:val="24"/>
          <w:szCs w:val="24"/>
          <w:lang w:val="hr-HR"/>
        </w:rPr>
        <w:t xml:space="preserve"> nacionalno zakond</w:t>
      </w:r>
      <w:r>
        <w:rPr>
          <w:rFonts w:ascii="Times New Roman" w:hAnsi="Times New Roman" w:cs="Times New Roman"/>
          <w:sz w:val="24"/>
          <w:szCs w:val="24"/>
          <w:lang w:val="hr-HR"/>
        </w:rPr>
        <w:t>a</w:t>
      </w:r>
      <w:r w:rsidR="00B96DEC">
        <w:rPr>
          <w:rFonts w:ascii="Times New Roman" w:hAnsi="Times New Roman" w:cs="Times New Roman"/>
          <w:sz w:val="24"/>
          <w:szCs w:val="24"/>
          <w:lang w:val="hr-HR"/>
        </w:rPr>
        <w:t>vstv</w:t>
      </w:r>
      <w:r>
        <w:rPr>
          <w:rFonts w:ascii="Times New Roman" w:hAnsi="Times New Roman" w:cs="Times New Roman"/>
          <w:sz w:val="24"/>
          <w:szCs w:val="24"/>
          <w:lang w:val="hr-HR"/>
        </w:rPr>
        <w:t>o</w:t>
      </w:r>
      <w:r w:rsidR="00B96DEC">
        <w:rPr>
          <w:rFonts w:ascii="Times New Roman" w:hAnsi="Times New Roman" w:cs="Times New Roman"/>
          <w:sz w:val="24"/>
          <w:szCs w:val="24"/>
          <w:lang w:val="hr-HR"/>
        </w:rPr>
        <w:t xml:space="preserve"> kojim se kontroliše proizvodnja, posedovanje i promet oružja za masovno uništenje i </w:t>
      </w:r>
      <w:r>
        <w:rPr>
          <w:rFonts w:ascii="Times New Roman" w:hAnsi="Times New Roman" w:cs="Times New Roman"/>
          <w:sz w:val="24"/>
          <w:szCs w:val="24"/>
          <w:lang w:val="hr-HR"/>
        </w:rPr>
        <w:t>sredstva za njihovu dostavu</w:t>
      </w:r>
      <w:r w:rsidR="00B96DEC">
        <w:rPr>
          <w:rFonts w:ascii="Times New Roman" w:hAnsi="Times New Roman" w:cs="Times New Roman"/>
          <w:sz w:val="24"/>
          <w:szCs w:val="24"/>
          <w:lang w:val="hr-HR"/>
        </w:rPr>
        <w:t xml:space="preserve">, </w:t>
      </w:r>
    </w:p>
    <w:p w14:paraId="196B4560" w14:textId="2EEC4A24" w:rsidR="00FB4BE5" w:rsidRPr="00B6010C" w:rsidRDefault="00460EAB" w:rsidP="00FB4BE5">
      <w:pPr>
        <w:pStyle w:val="ListParagraph"/>
        <w:numPr>
          <w:ilvl w:val="0"/>
          <w:numId w:val="16"/>
        </w:numPr>
        <w:autoSpaceDE w:val="0"/>
        <w:autoSpaceDN w:val="0"/>
        <w:adjustRightInd w:val="0"/>
        <w:spacing w:after="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R</w:t>
      </w:r>
      <w:r w:rsidR="00B96DEC">
        <w:rPr>
          <w:rFonts w:ascii="Times New Roman" w:hAnsi="Times New Roman" w:cs="Times New Roman"/>
          <w:sz w:val="24"/>
          <w:szCs w:val="24"/>
          <w:lang w:val="hr-HR"/>
        </w:rPr>
        <w:t>azvij</w:t>
      </w:r>
      <w:r>
        <w:rPr>
          <w:rFonts w:ascii="Times New Roman" w:hAnsi="Times New Roman" w:cs="Times New Roman"/>
          <w:sz w:val="24"/>
          <w:szCs w:val="24"/>
          <w:lang w:val="hr-HR"/>
        </w:rPr>
        <w:t>u</w:t>
      </w:r>
      <w:r w:rsidR="00B96DEC">
        <w:rPr>
          <w:rFonts w:ascii="Times New Roman" w:hAnsi="Times New Roman" w:cs="Times New Roman"/>
          <w:sz w:val="24"/>
          <w:szCs w:val="24"/>
          <w:lang w:val="hr-HR"/>
        </w:rPr>
        <w:t xml:space="preserve"> i primen</w:t>
      </w:r>
      <w:r>
        <w:rPr>
          <w:rFonts w:ascii="Times New Roman" w:hAnsi="Times New Roman" w:cs="Times New Roman"/>
          <w:sz w:val="24"/>
          <w:szCs w:val="24"/>
          <w:lang w:val="hr-HR"/>
        </w:rPr>
        <w:t>e</w:t>
      </w:r>
      <w:r w:rsidR="00B96DEC">
        <w:rPr>
          <w:rFonts w:ascii="Times New Roman" w:hAnsi="Times New Roman" w:cs="Times New Roman"/>
          <w:sz w:val="24"/>
          <w:szCs w:val="24"/>
          <w:lang w:val="hr-HR"/>
        </w:rPr>
        <w:t xml:space="preserve"> </w:t>
      </w:r>
      <w:r w:rsidR="00B96DEC">
        <w:rPr>
          <w:rFonts w:ascii="Times New Roman" w:hAnsi="Times New Roman" w:cs="Times New Roman"/>
          <w:b/>
          <w:sz w:val="24"/>
          <w:szCs w:val="24"/>
          <w:lang w:val="hr-HR"/>
        </w:rPr>
        <w:t>ef</w:t>
      </w:r>
      <w:r>
        <w:rPr>
          <w:rFonts w:ascii="Times New Roman" w:hAnsi="Times New Roman" w:cs="Times New Roman"/>
          <w:b/>
          <w:sz w:val="24"/>
          <w:szCs w:val="24"/>
          <w:lang w:val="hr-HR"/>
        </w:rPr>
        <w:t>ektivne</w:t>
      </w:r>
      <w:r w:rsidR="00B96DEC">
        <w:rPr>
          <w:rFonts w:ascii="Times New Roman" w:hAnsi="Times New Roman" w:cs="Times New Roman"/>
          <w:b/>
          <w:sz w:val="24"/>
          <w:szCs w:val="24"/>
          <w:lang w:val="hr-HR"/>
        </w:rPr>
        <w:t xml:space="preserve"> nacionaln</w:t>
      </w:r>
      <w:r>
        <w:rPr>
          <w:rFonts w:ascii="Times New Roman" w:hAnsi="Times New Roman" w:cs="Times New Roman"/>
          <w:b/>
          <w:sz w:val="24"/>
          <w:szCs w:val="24"/>
          <w:lang w:val="hr-HR"/>
        </w:rPr>
        <w:t>e kontrole</w:t>
      </w:r>
      <w:r w:rsidR="00B96DEC">
        <w:rPr>
          <w:rFonts w:ascii="Times New Roman" w:hAnsi="Times New Roman" w:cs="Times New Roman"/>
          <w:b/>
          <w:sz w:val="24"/>
          <w:szCs w:val="24"/>
          <w:lang w:val="hr-HR"/>
        </w:rPr>
        <w:t xml:space="preserve"> izvoza, ponovnog izvoza, pretovara i tranzita za takvu robu, </w:t>
      </w:r>
      <w:r>
        <w:rPr>
          <w:rFonts w:ascii="Times New Roman" w:hAnsi="Times New Roman" w:cs="Times New Roman"/>
          <w:sz w:val="24"/>
          <w:szCs w:val="24"/>
          <w:lang w:val="hr-HR"/>
        </w:rPr>
        <w:t>uključujući i kontrolu obezbeđenja</w:t>
      </w:r>
      <w:r w:rsidR="00B96DEC">
        <w:rPr>
          <w:rFonts w:ascii="Times New Roman" w:hAnsi="Times New Roman" w:cs="Times New Roman"/>
          <w:sz w:val="24"/>
          <w:szCs w:val="24"/>
          <w:lang w:val="hr-HR"/>
        </w:rPr>
        <w:t xml:space="preserve"> sredstava i usluga u vezi sa izvozom i pretovarom takve robe. </w:t>
      </w:r>
    </w:p>
    <w:p w14:paraId="196B4561" w14:textId="77777777" w:rsidR="00FB4BE5" w:rsidRPr="00B6010C" w:rsidRDefault="00FB4BE5" w:rsidP="00FB4BE5">
      <w:pPr>
        <w:spacing w:after="0" w:line="240" w:lineRule="auto"/>
        <w:rPr>
          <w:rFonts w:ascii="Times New Roman" w:hAnsi="Times New Roman" w:cs="Times New Roman"/>
          <w:sz w:val="24"/>
          <w:szCs w:val="24"/>
          <w:u w:val="single"/>
          <w:lang w:val="hr-HR"/>
        </w:rPr>
      </w:pPr>
    </w:p>
    <w:p w14:paraId="196B4562" w14:textId="596AE50E" w:rsidR="00FB4BE5" w:rsidRPr="00B6010C" w:rsidRDefault="00B96DEC" w:rsidP="00FB4BE5">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lang w:val="hr-HR"/>
        </w:rPr>
      </w:pPr>
      <w:r>
        <w:rPr>
          <w:rFonts w:ascii="Times New Roman" w:hAnsi="Times New Roman" w:cs="Times New Roman"/>
          <w:sz w:val="24"/>
          <w:szCs w:val="24"/>
          <w:u w:val="single"/>
          <w:lang w:val="hr-HR"/>
        </w:rPr>
        <w:t>Zahtevi za dobijanje dozvola</w:t>
      </w:r>
      <w:r w:rsidR="00FB4BE5" w:rsidRPr="00B6010C">
        <w:rPr>
          <w:rFonts w:ascii="Times New Roman" w:hAnsi="Times New Roman" w:cs="Times New Roman"/>
          <w:sz w:val="24"/>
          <w:szCs w:val="24"/>
          <w:u w:val="single"/>
          <w:lang w:val="hr-HR"/>
        </w:rPr>
        <w:t xml:space="preserve">: </w:t>
      </w:r>
      <w:r w:rsidR="00460EAB">
        <w:rPr>
          <w:rFonts w:ascii="Times New Roman" w:hAnsi="Times New Roman" w:cs="Times New Roman"/>
          <w:sz w:val="24"/>
          <w:szCs w:val="24"/>
          <w:u w:val="single"/>
          <w:lang w:val="hr-HR"/>
        </w:rPr>
        <w:t>R</w:t>
      </w:r>
      <w:r>
        <w:rPr>
          <w:rFonts w:ascii="Times New Roman" w:hAnsi="Times New Roman" w:cs="Times New Roman"/>
          <w:sz w:val="24"/>
          <w:szCs w:val="24"/>
          <w:u w:val="single"/>
          <w:lang w:val="hr-HR"/>
        </w:rPr>
        <w:t>egulatorni zahtevi EU</w:t>
      </w:r>
      <w:r w:rsidR="00FB4BE5" w:rsidRPr="00B6010C">
        <w:rPr>
          <w:rFonts w:ascii="Times New Roman" w:hAnsi="Times New Roman" w:cs="Times New Roman"/>
          <w:sz w:val="24"/>
          <w:szCs w:val="24"/>
          <w:lang w:val="hr-HR"/>
        </w:rPr>
        <w:t xml:space="preserve">      </w:t>
      </w:r>
    </w:p>
    <w:p w14:paraId="196B4563" w14:textId="77777777"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p>
    <w:p w14:paraId="196B4564" w14:textId="54BD089A" w:rsidR="00FB4BE5" w:rsidRPr="00B6010C" w:rsidRDefault="00AA466B"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r>
        <w:rPr>
          <w:rFonts w:ascii="Times New Roman" w:hAnsi="Times New Roman" w:cs="Times New Roman"/>
          <w:sz w:val="24"/>
          <w:szCs w:val="24"/>
          <w:lang w:val="hr-HR"/>
        </w:rPr>
        <w:t>Otpremnici robe u Evropskoj uniji su</w:t>
      </w:r>
      <w:r w:rsidR="00B96DEC">
        <w:rPr>
          <w:rFonts w:ascii="Times New Roman" w:hAnsi="Times New Roman" w:cs="Times New Roman"/>
          <w:sz w:val="24"/>
          <w:szCs w:val="24"/>
          <w:lang w:val="hr-HR"/>
        </w:rPr>
        <w:t xml:space="preserve"> dužni da</w:t>
      </w:r>
      <w:r>
        <w:rPr>
          <w:rFonts w:ascii="Times New Roman" w:hAnsi="Times New Roman" w:cs="Times New Roman"/>
          <w:sz w:val="24"/>
          <w:szCs w:val="24"/>
          <w:lang w:val="hr-HR"/>
        </w:rPr>
        <w:t xml:space="preserve"> poštuju obaveze </w:t>
      </w:r>
      <w:r w:rsidR="00A87A6A">
        <w:rPr>
          <w:rFonts w:ascii="Times New Roman" w:hAnsi="Times New Roman" w:cs="Times New Roman"/>
          <w:sz w:val="24"/>
          <w:szCs w:val="24"/>
          <w:lang w:val="hr-HR"/>
        </w:rPr>
        <w:t xml:space="preserve">u skladu sa </w:t>
      </w:r>
      <w:r>
        <w:rPr>
          <w:rFonts w:ascii="Times New Roman" w:hAnsi="Times New Roman" w:cs="Times New Roman"/>
          <w:sz w:val="24"/>
          <w:szCs w:val="24"/>
          <w:lang w:val="hr-HR"/>
        </w:rPr>
        <w:t>propis</w:t>
      </w:r>
      <w:r w:rsidR="00A87A6A">
        <w:rPr>
          <w:rFonts w:ascii="Times New Roman" w:hAnsi="Times New Roman" w:cs="Times New Roman"/>
          <w:sz w:val="24"/>
          <w:szCs w:val="24"/>
          <w:lang w:val="hr-HR"/>
        </w:rPr>
        <w:t>im</w:t>
      </w:r>
      <w:r>
        <w:rPr>
          <w:rFonts w:ascii="Times New Roman" w:hAnsi="Times New Roman" w:cs="Times New Roman"/>
          <w:sz w:val="24"/>
          <w:szCs w:val="24"/>
          <w:lang w:val="hr-HR"/>
        </w:rPr>
        <w:t>a EU čak</w:t>
      </w:r>
      <w:r w:rsidR="00B96DEC">
        <w:rPr>
          <w:rFonts w:ascii="Times New Roman" w:hAnsi="Times New Roman" w:cs="Times New Roman"/>
          <w:sz w:val="24"/>
          <w:szCs w:val="24"/>
          <w:lang w:val="hr-HR"/>
        </w:rPr>
        <w:t xml:space="preserve"> i kada njihovi postupci zavise od informacija ili uputstava koje izdaju lica koja koriste njihove usluge. Poglavlje 1, član 2.</w:t>
      </w:r>
      <w:r w:rsidR="00FB4BE5" w:rsidRPr="00B6010C">
        <w:rPr>
          <w:rFonts w:ascii="Times New Roman" w:hAnsi="Times New Roman" w:cs="Times New Roman"/>
          <w:sz w:val="24"/>
          <w:szCs w:val="24"/>
          <w:lang w:val="hr-HR"/>
        </w:rPr>
        <w:t xml:space="preserve"> </w:t>
      </w:r>
      <w:r w:rsidR="00B96DEC">
        <w:rPr>
          <w:rFonts w:ascii="Times New Roman" w:hAnsi="Times New Roman" w:cs="Times New Roman"/>
          <w:b/>
          <w:i/>
          <w:sz w:val="24"/>
          <w:szCs w:val="24"/>
          <w:lang w:val="hr-HR"/>
        </w:rPr>
        <w:t>UREDBE SAVETA</w:t>
      </w:r>
      <w:r w:rsidR="00FB4BE5" w:rsidRPr="00B6010C">
        <w:rPr>
          <w:rFonts w:ascii="Times New Roman" w:hAnsi="Times New Roman" w:cs="Times New Roman"/>
          <w:b/>
          <w:i/>
          <w:sz w:val="24"/>
          <w:szCs w:val="24"/>
          <w:lang w:val="hr-HR"/>
        </w:rPr>
        <w:t xml:space="preserve"> </w:t>
      </w:r>
      <w:r w:rsidR="00B96DEC">
        <w:rPr>
          <w:rFonts w:ascii="Times New Roman" w:hAnsi="Times New Roman" w:cs="Times New Roman"/>
          <w:b/>
          <w:i/>
          <w:sz w:val="24"/>
          <w:szCs w:val="24"/>
          <w:lang w:val="hr-HR"/>
        </w:rPr>
        <w:t>(EZ</w:t>
      </w:r>
      <w:r w:rsidR="00FB4BE5" w:rsidRPr="00B6010C">
        <w:rPr>
          <w:rFonts w:ascii="Times New Roman" w:hAnsi="Times New Roman" w:cs="Times New Roman"/>
          <w:b/>
          <w:i/>
          <w:sz w:val="24"/>
          <w:szCs w:val="24"/>
          <w:lang w:val="hr-HR"/>
        </w:rPr>
        <w:t xml:space="preserve">) </w:t>
      </w:r>
      <w:r w:rsidR="00B96DEC">
        <w:rPr>
          <w:rFonts w:ascii="Times New Roman" w:hAnsi="Times New Roman" w:cs="Times New Roman"/>
          <w:b/>
          <w:i/>
          <w:sz w:val="24"/>
          <w:szCs w:val="24"/>
          <w:lang w:val="hr-HR"/>
        </w:rPr>
        <w:t>br.</w:t>
      </w:r>
      <w:r w:rsidR="00FB4BE5" w:rsidRPr="00B6010C">
        <w:rPr>
          <w:rFonts w:ascii="Times New Roman" w:hAnsi="Times New Roman" w:cs="Times New Roman"/>
          <w:b/>
          <w:i/>
          <w:sz w:val="24"/>
          <w:szCs w:val="24"/>
          <w:lang w:val="hr-HR"/>
        </w:rPr>
        <w:t xml:space="preserve"> 428/2009 </w:t>
      </w:r>
      <w:r w:rsidR="00B96DEC">
        <w:rPr>
          <w:rFonts w:ascii="Times New Roman" w:hAnsi="Times New Roman" w:cs="Times New Roman"/>
          <w:b/>
          <w:i/>
          <w:sz w:val="24"/>
          <w:szCs w:val="24"/>
          <w:lang w:val="hr-HR"/>
        </w:rPr>
        <w:t>od</w:t>
      </w:r>
      <w:r w:rsidR="00FB4BE5" w:rsidRPr="00B6010C">
        <w:rPr>
          <w:rFonts w:ascii="Times New Roman" w:hAnsi="Times New Roman" w:cs="Times New Roman"/>
          <w:b/>
          <w:i/>
          <w:sz w:val="24"/>
          <w:szCs w:val="24"/>
          <w:lang w:val="hr-HR"/>
        </w:rPr>
        <w:t xml:space="preserve"> 5</w:t>
      </w:r>
      <w:r w:rsidR="00B96DEC">
        <w:rPr>
          <w:rFonts w:ascii="Times New Roman" w:hAnsi="Times New Roman" w:cs="Times New Roman"/>
          <w:b/>
          <w:i/>
          <w:sz w:val="24"/>
          <w:szCs w:val="24"/>
          <w:lang w:val="hr-HR"/>
        </w:rPr>
        <w:t>.</w:t>
      </w:r>
      <w:r w:rsidR="00FB4BE5" w:rsidRPr="00B6010C">
        <w:rPr>
          <w:rFonts w:ascii="Times New Roman" w:hAnsi="Times New Roman" w:cs="Times New Roman"/>
          <w:b/>
          <w:i/>
          <w:sz w:val="24"/>
          <w:szCs w:val="24"/>
          <w:lang w:val="hr-HR"/>
        </w:rPr>
        <w:t xml:space="preserve"> </w:t>
      </w:r>
      <w:r w:rsidR="00B96DEC">
        <w:rPr>
          <w:rFonts w:ascii="Times New Roman" w:hAnsi="Times New Roman" w:cs="Times New Roman"/>
          <w:b/>
          <w:i/>
          <w:sz w:val="24"/>
          <w:szCs w:val="24"/>
          <w:lang w:val="hr-HR"/>
        </w:rPr>
        <w:t>maja</w:t>
      </w:r>
      <w:r w:rsidR="00FB4BE5" w:rsidRPr="00B6010C">
        <w:rPr>
          <w:rFonts w:ascii="Times New Roman" w:hAnsi="Times New Roman" w:cs="Times New Roman"/>
          <w:b/>
          <w:i/>
          <w:sz w:val="24"/>
          <w:szCs w:val="24"/>
          <w:lang w:val="hr-HR"/>
        </w:rPr>
        <w:t xml:space="preserve"> 2009</w:t>
      </w:r>
      <w:r w:rsidR="00B96DEC">
        <w:rPr>
          <w:rFonts w:ascii="Times New Roman" w:hAnsi="Times New Roman" w:cs="Times New Roman"/>
          <w:b/>
          <w:i/>
          <w:sz w:val="24"/>
          <w:szCs w:val="24"/>
          <w:lang w:val="hr-HR"/>
        </w:rPr>
        <w:t>. godine</w:t>
      </w:r>
      <w:r w:rsidR="00FB4BE5" w:rsidRPr="00B6010C">
        <w:rPr>
          <w:rFonts w:ascii="Times New Roman" w:hAnsi="Times New Roman" w:cs="Times New Roman"/>
          <w:i/>
          <w:sz w:val="24"/>
          <w:szCs w:val="24"/>
          <w:lang w:val="hr-HR"/>
        </w:rPr>
        <w:t xml:space="preserve"> </w:t>
      </w:r>
      <w:r w:rsidR="00B96DEC">
        <w:rPr>
          <w:rFonts w:ascii="Times New Roman" w:hAnsi="Times New Roman" w:cs="Times New Roman"/>
          <w:sz w:val="24"/>
          <w:szCs w:val="24"/>
          <w:lang w:val="hr-HR"/>
        </w:rPr>
        <w:t xml:space="preserve">o uspostavljanju režima Zajednice za kontrolu izvoza, prenosa, posredovanja i tranzita robe dvostruke namene navodi sledeću definiciju </w:t>
      </w:r>
      <w:r w:rsidR="00426671">
        <w:rPr>
          <w:rFonts w:ascii="Times New Roman" w:hAnsi="Times New Roman" w:cs="Times New Roman"/>
          <w:sz w:val="24"/>
          <w:szCs w:val="24"/>
          <w:lang w:val="hr-HR"/>
        </w:rPr>
        <w:t>izvoznika:</w:t>
      </w:r>
    </w:p>
    <w:p w14:paraId="196B4565" w14:textId="77777777"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p>
    <w:p w14:paraId="196B4566" w14:textId="7938353E" w:rsidR="00FB4BE5" w:rsidRPr="00B6010C" w:rsidRDefault="00B96DEC"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r>
        <w:rPr>
          <w:rFonts w:ascii="Times New Roman" w:hAnsi="Times New Roman" w:cs="Times New Roman"/>
          <w:sz w:val="24"/>
          <w:szCs w:val="24"/>
          <w:lang w:val="hr-HR"/>
        </w:rPr>
        <w:t>,,</w:t>
      </w:r>
      <w:r w:rsidR="00AA466B">
        <w:rPr>
          <w:rFonts w:ascii="Times New Roman" w:hAnsi="Times New Roman" w:cs="Times New Roman"/>
          <w:b/>
          <w:sz w:val="24"/>
          <w:szCs w:val="24"/>
          <w:lang w:val="hr-HR"/>
        </w:rPr>
        <w:t>Izvoznik</w:t>
      </w:r>
      <w:r>
        <w:rPr>
          <w:rFonts w:ascii="Times New Roman" w:hAnsi="Times New Roman" w:cs="Times New Roman"/>
          <w:b/>
          <w:sz w:val="24"/>
          <w:szCs w:val="24"/>
          <w:lang w:val="hr-HR"/>
        </w:rPr>
        <w:t>”</w:t>
      </w:r>
      <w:r>
        <w:rPr>
          <w:rFonts w:ascii="Times New Roman" w:hAnsi="Times New Roman" w:cs="Times New Roman"/>
          <w:sz w:val="24"/>
          <w:szCs w:val="24"/>
          <w:lang w:val="hr-HR"/>
        </w:rPr>
        <w:t xml:space="preserve"> obuhvata otpremnike:... ,,izvoznik” podrazumeva fizičko ili pravno lice ili partnerstvo: </w:t>
      </w:r>
    </w:p>
    <w:p w14:paraId="196B4567" w14:textId="1A76ADF3" w:rsidR="00FB4BE5" w:rsidRPr="00B6010C" w:rsidRDefault="00B96DEC" w:rsidP="00FB4BE5">
      <w:pPr>
        <w:pStyle w:val="ListParagraph"/>
        <w:numPr>
          <w:ilvl w:val="0"/>
          <w:numId w:val="24"/>
        </w:numPr>
        <w:autoSpaceDE w:val="0"/>
        <w:autoSpaceDN w:val="0"/>
        <w:adjustRightInd w:val="0"/>
        <w:spacing w:before="240" w:after="120" w:line="240" w:lineRule="auto"/>
        <w:ind w:left="72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u čije ime se </w:t>
      </w:r>
      <w:r w:rsidR="00A87A6A">
        <w:rPr>
          <w:rFonts w:ascii="Times New Roman" w:hAnsi="Times New Roman" w:cs="Times New Roman"/>
          <w:sz w:val="24"/>
          <w:szCs w:val="24"/>
          <w:lang w:val="hr-HR"/>
        </w:rPr>
        <w:t>radi</w:t>
      </w:r>
      <w:r w:rsidR="00426671">
        <w:rPr>
          <w:rFonts w:ascii="Times New Roman" w:hAnsi="Times New Roman" w:cs="Times New Roman"/>
          <w:sz w:val="24"/>
          <w:szCs w:val="24"/>
          <w:lang w:val="hr-HR"/>
        </w:rPr>
        <w:t xml:space="preserve"> I</w:t>
      </w:r>
      <w:r>
        <w:rPr>
          <w:rFonts w:ascii="Times New Roman" w:hAnsi="Times New Roman" w:cs="Times New Roman"/>
          <w:sz w:val="24"/>
          <w:szCs w:val="24"/>
          <w:lang w:val="hr-HR"/>
        </w:rPr>
        <w:t xml:space="preserve">zvozna deklaracija, </w:t>
      </w:r>
      <w:r w:rsidR="00426671">
        <w:rPr>
          <w:rFonts w:ascii="Times New Roman" w:hAnsi="Times New Roman" w:cs="Times New Roman"/>
          <w:sz w:val="24"/>
          <w:szCs w:val="24"/>
          <w:lang w:val="hr-HR"/>
        </w:rPr>
        <w:t>odnosno</w:t>
      </w:r>
      <w:r w:rsidR="00FB4BE5" w:rsidRPr="00B6010C">
        <w:rPr>
          <w:rFonts w:ascii="Times New Roman" w:hAnsi="Times New Roman" w:cs="Times New Roman"/>
          <w:b/>
          <w:sz w:val="24"/>
          <w:szCs w:val="24"/>
          <w:lang w:val="hr-HR"/>
        </w:rPr>
        <w:t xml:space="preserve"> </w:t>
      </w:r>
      <w:r>
        <w:rPr>
          <w:rFonts w:ascii="Times New Roman" w:hAnsi="Times New Roman" w:cs="Times New Roman"/>
          <w:b/>
          <w:sz w:val="24"/>
          <w:szCs w:val="24"/>
          <w:lang w:val="hr-HR"/>
        </w:rPr>
        <w:t>li</w:t>
      </w:r>
      <w:r w:rsidR="00426671">
        <w:rPr>
          <w:rFonts w:ascii="Times New Roman" w:hAnsi="Times New Roman" w:cs="Times New Roman"/>
          <w:b/>
          <w:sz w:val="24"/>
          <w:szCs w:val="24"/>
          <w:lang w:val="hr-HR"/>
        </w:rPr>
        <w:t>ce koje u trenutku odobravanja I</w:t>
      </w:r>
      <w:r>
        <w:rPr>
          <w:rFonts w:ascii="Times New Roman" w:hAnsi="Times New Roman" w:cs="Times New Roman"/>
          <w:b/>
          <w:sz w:val="24"/>
          <w:szCs w:val="24"/>
          <w:lang w:val="hr-HR"/>
        </w:rPr>
        <w:t xml:space="preserve">zvozne deklaracije ima ugovor sa primaocem robe u trećoj zemlji i pravo </w:t>
      </w:r>
      <w:r w:rsidR="00426671">
        <w:rPr>
          <w:rFonts w:ascii="Times New Roman" w:hAnsi="Times New Roman" w:cs="Times New Roman"/>
          <w:b/>
          <w:sz w:val="24"/>
          <w:szCs w:val="24"/>
          <w:lang w:val="hr-HR"/>
        </w:rPr>
        <w:t>upućivanja</w:t>
      </w:r>
      <w:r>
        <w:rPr>
          <w:rFonts w:ascii="Times New Roman" w:hAnsi="Times New Roman" w:cs="Times New Roman"/>
          <w:b/>
          <w:sz w:val="24"/>
          <w:szCs w:val="24"/>
          <w:lang w:val="hr-HR"/>
        </w:rPr>
        <w:t xml:space="preserve"> robe van carinskog područja </w:t>
      </w:r>
      <w:r>
        <w:rPr>
          <w:rFonts w:ascii="Times New Roman" w:hAnsi="Times New Roman" w:cs="Times New Roman"/>
          <w:sz w:val="24"/>
          <w:szCs w:val="24"/>
          <w:lang w:val="hr-HR"/>
        </w:rPr>
        <w:t>Zajednice</w:t>
      </w:r>
      <w:r w:rsidR="00FB4BE5" w:rsidRPr="00B6010C">
        <w:rPr>
          <w:rFonts w:ascii="Times New Roman" w:hAnsi="Times New Roman" w:cs="Times New Roman"/>
          <w:sz w:val="24"/>
          <w:szCs w:val="24"/>
          <w:lang w:val="hr-HR"/>
        </w:rPr>
        <w:t xml:space="preserve">. </w:t>
      </w:r>
      <w:r w:rsidR="00426671">
        <w:rPr>
          <w:rFonts w:ascii="Times New Roman" w:hAnsi="Times New Roman" w:cs="Times New Roman"/>
          <w:sz w:val="24"/>
          <w:szCs w:val="24"/>
          <w:lang w:val="hr-HR"/>
        </w:rPr>
        <w:t>U slučaju nepostojanja</w:t>
      </w:r>
      <w:r>
        <w:rPr>
          <w:rFonts w:ascii="Times New Roman" w:hAnsi="Times New Roman" w:cs="Times New Roman"/>
          <w:sz w:val="24"/>
          <w:szCs w:val="24"/>
          <w:lang w:val="hr-HR"/>
        </w:rPr>
        <w:t xml:space="preserve"> ugovor</w:t>
      </w:r>
      <w:r w:rsidR="00426671">
        <w:rPr>
          <w:rFonts w:ascii="Times New Roman" w:hAnsi="Times New Roman" w:cs="Times New Roman"/>
          <w:sz w:val="24"/>
          <w:szCs w:val="24"/>
          <w:lang w:val="hr-HR"/>
        </w:rPr>
        <w:t>a</w:t>
      </w:r>
      <w:r w:rsidR="00A87A6A">
        <w:rPr>
          <w:rFonts w:ascii="Times New Roman" w:hAnsi="Times New Roman" w:cs="Times New Roman"/>
          <w:sz w:val="24"/>
          <w:szCs w:val="24"/>
          <w:lang w:val="hr-HR"/>
        </w:rPr>
        <w:t xml:space="preserve"> o izvozu</w:t>
      </w:r>
      <w:r>
        <w:rPr>
          <w:rFonts w:ascii="Times New Roman" w:hAnsi="Times New Roman" w:cs="Times New Roman"/>
          <w:sz w:val="24"/>
          <w:szCs w:val="24"/>
          <w:lang w:val="hr-HR"/>
        </w:rPr>
        <w:t xml:space="preserve"> ili </w:t>
      </w:r>
      <w:r w:rsidR="00426671">
        <w:rPr>
          <w:rFonts w:ascii="Times New Roman" w:hAnsi="Times New Roman" w:cs="Times New Roman"/>
          <w:sz w:val="24"/>
          <w:szCs w:val="24"/>
          <w:lang w:val="hr-HR"/>
        </w:rPr>
        <w:t>u slučaju da</w:t>
      </w:r>
      <w:r>
        <w:rPr>
          <w:rFonts w:ascii="Times New Roman" w:hAnsi="Times New Roman" w:cs="Times New Roman"/>
          <w:sz w:val="24"/>
          <w:szCs w:val="24"/>
          <w:lang w:val="hr-HR"/>
        </w:rPr>
        <w:t xml:space="preserve"> nosilac ugovora ne postupa u svoje ime, </w:t>
      </w:r>
      <w:r w:rsidR="00A87A6A">
        <w:rPr>
          <w:rFonts w:ascii="Times New Roman" w:hAnsi="Times New Roman" w:cs="Times New Roman"/>
          <w:b/>
          <w:sz w:val="24"/>
          <w:szCs w:val="24"/>
          <w:lang w:val="hr-HR"/>
        </w:rPr>
        <w:t>iz</w:t>
      </w:r>
      <w:r>
        <w:rPr>
          <w:rFonts w:ascii="Times New Roman" w:hAnsi="Times New Roman" w:cs="Times New Roman"/>
          <w:b/>
          <w:sz w:val="24"/>
          <w:szCs w:val="24"/>
          <w:lang w:val="hr-HR"/>
        </w:rPr>
        <w:t xml:space="preserve">voznik podrazumeva lice koje ima ovlašćenje da naloži slanje robe van carinskog područja </w:t>
      </w:r>
      <w:r>
        <w:rPr>
          <w:rFonts w:ascii="Times New Roman" w:hAnsi="Times New Roman" w:cs="Times New Roman"/>
          <w:sz w:val="24"/>
          <w:szCs w:val="24"/>
          <w:lang w:val="hr-HR"/>
        </w:rPr>
        <w:t>Zajednice</w:t>
      </w:r>
      <w:r w:rsidR="00FB4BE5" w:rsidRPr="00B6010C">
        <w:rPr>
          <w:rFonts w:ascii="Times New Roman" w:hAnsi="Times New Roman" w:cs="Times New Roman"/>
          <w:sz w:val="24"/>
          <w:szCs w:val="24"/>
          <w:lang w:val="hr-HR"/>
        </w:rPr>
        <w:t xml:space="preserve">;  </w:t>
      </w:r>
    </w:p>
    <w:p w14:paraId="196B4568" w14:textId="5CAC3EF9" w:rsidR="00FB4BE5" w:rsidRPr="00B6010C" w:rsidRDefault="00A87A6A" w:rsidP="00FB4BE5">
      <w:pPr>
        <w:pStyle w:val="ListParagraph"/>
        <w:numPr>
          <w:ilvl w:val="0"/>
          <w:numId w:val="24"/>
        </w:numPr>
        <w:autoSpaceDE w:val="0"/>
        <w:autoSpaceDN w:val="0"/>
        <w:adjustRightInd w:val="0"/>
        <w:spacing w:before="120" w:after="0" w:line="240" w:lineRule="auto"/>
        <w:ind w:left="72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U</w:t>
      </w:r>
      <w:r w:rsidR="00426671">
        <w:rPr>
          <w:rFonts w:ascii="Times New Roman" w:hAnsi="Times New Roman" w:cs="Times New Roman"/>
          <w:sz w:val="24"/>
          <w:szCs w:val="24"/>
          <w:lang w:val="hr-HR"/>
        </w:rPr>
        <w:t xml:space="preserve"> slučaju da</w:t>
      </w:r>
      <w:r w:rsidR="00B96DEC">
        <w:rPr>
          <w:rFonts w:ascii="Times New Roman" w:hAnsi="Times New Roman" w:cs="Times New Roman"/>
          <w:sz w:val="24"/>
          <w:szCs w:val="24"/>
          <w:lang w:val="hr-HR"/>
        </w:rPr>
        <w:t xml:space="preserve"> korist od prava na raspolaganje robom dvostruke name</w:t>
      </w:r>
      <w:r w:rsidR="00426671">
        <w:rPr>
          <w:rFonts w:ascii="Times New Roman" w:hAnsi="Times New Roman" w:cs="Times New Roman"/>
          <w:sz w:val="24"/>
          <w:szCs w:val="24"/>
          <w:lang w:val="hr-HR"/>
        </w:rPr>
        <w:t xml:space="preserve">ne pripada </w:t>
      </w:r>
      <w:r>
        <w:rPr>
          <w:rFonts w:ascii="Times New Roman" w:hAnsi="Times New Roman" w:cs="Times New Roman"/>
          <w:sz w:val="24"/>
          <w:szCs w:val="24"/>
          <w:lang w:val="hr-HR"/>
        </w:rPr>
        <w:t xml:space="preserve">licu tj. subjektu </w:t>
      </w:r>
      <w:r w:rsidR="00426671">
        <w:rPr>
          <w:rFonts w:ascii="Times New Roman" w:hAnsi="Times New Roman" w:cs="Times New Roman"/>
          <w:sz w:val="24"/>
          <w:szCs w:val="24"/>
          <w:lang w:val="hr-HR"/>
        </w:rPr>
        <w:t>koj</w:t>
      </w:r>
      <w:r>
        <w:rPr>
          <w:rFonts w:ascii="Times New Roman" w:hAnsi="Times New Roman" w:cs="Times New Roman"/>
          <w:sz w:val="24"/>
          <w:szCs w:val="24"/>
          <w:lang w:val="hr-HR"/>
        </w:rPr>
        <w:t>i je poslovno nastanjen</w:t>
      </w:r>
      <w:r w:rsidR="00B96DEC">
        <w:rPr>
          <w:rFonts w:ascii="Times New Roman" w:hAnsi="Times New Roman" w:cs="Times New Roman"/>
          <w:sz w:val="24"/>
          <w:szCs w:val="24"/>
          <w:lang w:val="hr-HR"/>
        </w:rPr>
        <w:t xml:space="preserve"> van područja Zajednice u skladu sa ugovorom na osnovu koga se realizuje izvoz, </w:t>
      </w:r>
      <w:r w:rsidR="00B96DEC">
        <w:rPr>
          <w:rFonts w:ascii="Times New Roman" w:hAnsi="Times New Roman" w:cs="Times New Roman"/>
          <w:b/>
          <w:sz w:val="24"/>
          <w:szCs w:val="24"/>
          <w:lang w:val="hr-HR"/>
        </w:rPr>
        <w:t xml:space="preserve">izvoznikom se smatra ugovorna strana </w:t>
      </w:r>
      <w:r>
        <w:rPr>
          <w:rFonts w:ascii="Times New Roman" w:hAnsi="Times New Roman" w:cs="Times New Roman"/>
          <w:sz w:val="24"/>
          <w:szCs w:val="24"/>
          <w:lang w:val="hr-HR"/>
        </w:rPr>
        <w:t>poslovno nastanjena</w:t>
      </w:r>
      <w:r w:rsidR="00B96DEC">
        <w:rPr>
          <w:rFonts w:ascii="Times New Roman" w:hAnsi="Times New Roman" w:cs="Times New Roman"/>
          <w:sz w:val="24"/>
          <w:szCs w:val="24"/>
          <w:lang w:val="hr-HR"/>
        </w:rPr>
        <w:t xml:space="preserve"> okviru Zajednice. </w:t>
      </w:r>
    </w:p>
    <w:p w14:paraId="196B4569" w14:textId="77777777" w:rsidR="00FB4BE5" w:rsidRPr="00B6010C" w:rsidRDefault="00FB4BE5" w:rsidP="00FB4BE5">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lang w:val="hr-HR"/>
        </w:rPr>
      </w:pPr>
    </w:p>
    <w:p w14:paraId="196B456A" w14:textId="15B8CC65" w:rsidR="00FB4BE5" w:rsidRPr="00B6010C" w:rsidRDefault="00F859CA" w:rsidP="00FB4BE5">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Otpremnici su odgovorni za navode koje daju prilikom popunjavanja podataka o izvozu. </w:t>
      </w:r>
      <w:r w:rsidR="00426671">
        <w:rPr>
          <w:rFonts w:ascii="Times New Roman" w:hAnsi="Times New Roman" w:cs="Times New Roman"/>
          <w:sz w:val="24"/>
          <w:szCs w:val="24"/>
          <w:lang w:val="hr-HR"/>
        </w:rPr>
        <w:t>Svim licima</w:t>
      </w:r>
      <w:r>
        <w:rPr>
          <w:rFonts w:ascii="Times New Roman" w:hAnsi="Times New Roman" w:cs="Times New Roman"/>
          <w:sz w:val="24"/>
          <w:szCs w:val="24"/>
          <w:lang w:val="hr-HR"/>
        </w:rPr>
        <w:t xml:space="preserve">, uključujući i agente, </w:t>
      </w:r>
      <w:r w:rsidR="00426671">
        <w:rPr>
          <w:rFonts w:ascii="Times New Roman" w:hAnsi="Times New Roman" w:cs="Times New Roman"/>
          <w:sz w:val="24"/>
          <w:szCs w:val="24"/>
          <w:lang w:val="hr-HR"/>
        </w:rPr>
        <w:t xml:space="preserve">zabranjeno je da nastave sa realizacijom transakcije </w:t>
      </w:r>
      <w:r w:rsidR="00F6765D">
        <w:rPr>
          <w:rFonts w:ascii="Times New Roman" w:hAnsi="Times New Roman" w:cs="Times New Roman"/>
          <w:sz w:val="24"/>
          <w:szCs w:val="24"/>
          <w:lang w:val="hr-HR"/>
        </w:rPr>
        <w:t>ako se zna da je ona dovela do, da će izvesno dovesti do ili da predstavlja nameravano</w:t>
      </w:r>
      <w:r>
        <w:rPr>
          <w:rFonts w:ascii="Times New Roman" w:hAnsi="Times New Roman" w:cs="Times New Roman"/>
          <w:sz w:val="24"/>
          <w:szCs w:val="24"/>
          <w:lang w:val="hr-HR"/>
        </w:rPr>
        <w:t xml:space="preserve"> kršenje propisa EU. </w:t>
      </w:r>
      <w:r>
        <w:rPr>
          <w:rFonts w:ascii="Times New Roman" w:hAnsi="Times New Roman" w:cs="Times New Roman"/>
          <w:b/>
          <w:sz w:val="24"/>
          <w:szCs w:val="24"/>
          <w:lang w:val="hr-HR"/>
        </w:rPr>
        <w:t>Odgovornost agenta je da valjano razume svoje obaveze. Otpremnici</w:t>
      </w:r>
      <w:r w:rsidR="00FB4BE5" w:rsidRPr="00B6010C">
        <w:rPr>
          <w:rFonts w:ascii="Times New Roman" w:hAnsi="Times New Roman" w:cs="Times New Roman"/>
          <w:b/>
          <w:sz w:val="24"/>
          <w:szCs w:val="24"/>
          <w:lang w:val="hr-HR"/>
        </w:rPr>
        <w:t xml:space="preserve"> </w:t>
      </w:r>
      <w:r w:rsidR="00426671">
        <w:rPr>
          <w:rFonts w:ascii="Times New Roman" w:hAnsi="Times New Roman" w:cs="Times New Roman"/>
          <w:b/>
          <w:sz w:val="24"/>
          <w:szCs w:val="24"/>
          <w:lang w:val="hr-HR"/>
        </w:rPr>
        <w:t>na isti način</w:t>
      </w:r>
      <w:r>
        <w:rPr>
          <w:rFonts w:ascii="Times New Roman" w:hAnsi="Times New Roman" w:cs="Times New Roman"/>
          <w:b/>
          <w:sz w:val="24"/>
          <w:szCs w:val="24"/>
          <w:lang w:val="hr-HR"/>
        </w:rPr>
        <w:t xml:space="preserve"> podležu krivičnom gonjenju i/ili upravnim </w:t>
      </w:r>
      <w:r w:rsidR="00426671">
        <w:rPr>
          <w:rFonts w:ascii="Times New Roman" w:hAnsi="Times New Roman" w:cs="Times New Roman"/>
          <w:b/>
          <w:sz w:val="24"/>
          <w:szCs w:val="24"/>
          <w:lang w:val="hr-HR"/>
        </w:rPr>
        <w:t>postupcima</w:t>
      </w:r>
      <w:r>
        <w:rPr>
          <w:rFonts w:ascii="Times New Roman" w:hAnsi="Times New Roman" w:cs="Times New Roman"/>
          <w:b/>
          <w:sz w:val="24"/>
          <w:szCs w:val="24"/>
          <w:lang w:val="hr-HR"/>
        </w:rPr>
        <w:t xml:space="preserve"> za kršenje propisa EU. </w:t>
      </w:r>
      <w:r w:rsidR="00FB4BE5" w:rsidRPr="00B6010C">
        <w:rPr>
          <w:rFonts w:ascii="Times New Roman" w:hAnsi="Times New Roman" w:cs="Times New Roman"/>
          <w:b/>
          <w:sz w:val="24"/>
          <w:szCs w:val="24"/>
          <w:lang w:val="hr-HR"/>
        </w:rPr>
        <w:t xml:space="preserve"> </w:t>
      </w:r>
    </w:p>
    <w:p w14:paraId="196B456B" w14:textId="77777777" w:rsidR="00FB4BE5" w:rsidRPr="00B6010C" w:rsidRDefault="00FB4BE5" w:rsidP="00FB4BE5">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lang w:val="hr-HR"/>
        </w:rPr>
      </w:pPr>
    </w:p>
    <w:p w14:paraId="196B456C" w14:textId="178C938C"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color w:val="0070C0"/>
          <w:sz w:val="24"/>
          <w:szCs w:val="24"/>
          <w:lang w:val="hr-HR"/>
        </w:rPr>
      </w:pPr>
      <w:r w:rsidRPr="00B6010C">
        <w:rPr>
          <w:rFonts w:ascii="Times New Roman" w:hAnsi="Times New Roman" w:cs="Times New Roman"/>
          <w:b/>
          <w:color w:val="0070C0"/>
          <w:sz w:val="24"/>
          <w:szCs w:val="24"/>
          <w:lang w:val="hr-HR"/>
        </w:rPr>
        <w:t>[</w:t>
      </w:r>
      <w:r w:rsidR="00F859CA">
        <w:rPr>
          <w:rFonts w:ascii="Times New Roman" w:hAnsi="Times New Roman" w:cs="Times New Roman"/>
          <w:b/>
          <w:color w:val="0070C0"/>
          <w:sz w:val="24"/>
          <w:szCs w:val="24"/>
          <w:lang w:val="hr-HR"/>
        </w:rPr>
        <w:t>Unesite naziv vaše zemlje</w:t>
      </w:r>
      <w:r w:rsidRPr="00B6010C">
        <w:rPr>
          <w:rFonts w:ascii="Times New Roman" w:hAnsi="Times New Roman" w:cs="Times New Roman"/>
          <w:color w:val="0070C0"/>
          <w:sz w:val="24"/>
          <w:szCs w:val="24"/>
          <w:lang w:val="hr-HR"/>
        </w:rPr>
        <w:t>]</w:t>
      </w:r>
    </w:p>
    <w:p w14:paraId="196B456D" w14:textId="77777777"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color w:val="0070C0"/>
          <w:sz w:val="24"/>
          <w:szCs w:val="24"/>
          <w:lang w:val="hr-HR"/>
        </w:rPr>
      </w:pPr>
    </w:p>
    <w:p w14:paraId="196B456E" w14:textId="40514D92" w:rsidR="00FB4BE5" w:rsidRPr="00B6010C" w:rsidRDefault="00FB4BE5" w:rsidP="00FB4BE5">
      <w:pPr>
        <w:pStyle w:val="ListParagraph"/>
        <w:autoSpaceDE w:val="0"/>
        <w:autoSpaceDN w:val="0"/>
        <w:adjustRightInd w:val="0"/>
        <w:spacing w:before="120" w:after="120" w:line="240" w:lineRule="auto"/>
        <w:ind w:left="0"/>
        <w:jc w:val="both"/>
        <w:rPr>
          <w:rFonts w:ascii="Times New Roman" w:hAnsi="Times New Roman" w:cs="Times New Roman"/>
          <w:sz w:val="24"/>
          <w:szCs w:val="24"/>
          <w:lang w:val="hr-HR"/>
        </w:rPr>
      </w:pPr>
      <w:r w:rsidRPr="00B6010C">
        <w:rPr>
          <w:rFonts w:ascii="Times New Roman" w:hAnsi="Times New Roman" w:cs="Times New Roman"/>
          <w:sz w:val="24"/>
          <w:szCs w:val="24"/>
          <w:lang w:val="hr-HR"/>
        </w:rPr>
        <w:t>[</w:t>
      </w:r>
      <w:r w:rsidR="00F859CA">
        <w:rPr>
          <w:rFonts w:ascii="Times New Roman" w:hAnsi="Times New Roman" w:cs="Times New Roman"/>
          <w:color w:val="0070C0"/>
          <w:sz w:val="24"/>
          <w:szCs w:val="24"/>
          <w:lang w:val="hr-HR"/>
        </w:rPr>
        <w:t>Unesite nacionalne definicije ,,izvoznika” i ,,izvoza” i sve druge odgovarajuće zakonske odredbe koje se mogu primeniti na otpremnike. Uputite na relevantno zakonodavstvo i zakonske odredbe</w:t>
      </w:r>
      <w:r w:rsidRPr="00B6010C">
        <w:rPr>
          <w:rFonts w:ascii="Times New Roman" w:hAnsi="Times New Roman" w:cs="Times New Roman"/>
          <w:sz w:val="24"/>
          <w:szCs w:val="24"/>
          <w:lang w:val="hr-HR"/>
        </w:rPr>
        <w:t xml:space="preserve">] </w:t>
      </w:r>
      <w:r w:rsidRPr="00B6010C">
        <w:rPr>
          <w:rFonts w:ascii="Times New Roman" w:hAnsi="Times New Roman" w:cs="Times New Roman"/>
          <w:lang w:val="hr-HR"/>
        </w:rPr>
        <w:br w:type="page"/>
      </w:r>
    </w:p>
    <w:p w14:paraId="196B456F" w14:textId="684466E2" w:rsidR="00FB4BE5" w:rsidRPr="00B6010C" w:rsidRDefault="00F859CA" w:rsidP="00FB4BE5">
      <w:pPr>
        <w:autoSpaceDE w:val="0"/>
        <w:autoSpaceDN w:val="0"/>
        <w:adjustRightInd w:val="0"/>
        <w:spacing w:after="0" w:line="240" w:lineRule="auto"/>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sidR="00F6765D">
        <w:rPr>
          <w:rFonts w:ascii="Times New Roman" w:hAnsi="Times New Roman" w:cs="Times New Roman"/>
          <w:sz w:val="24"/>
          <w:szCs w:val="24"/>
          <w:u w:val="single"/>
          <w:lang w:val="hr-HR"/>
        </w:rPr>
        <w:t>R</w:t>
      </w:r>
      <w:r>
        <w:rPr>
          <w:rFonts w:ascii="Times New Roman" w:hAnsi="Times New Roman" w:cs="Times New Roman"/>
          <w:sz w:val="24"/>
          <w:szCs w:val="24"/>
          <w:u w:val="single"/>
          <w:lang w:val="hr-HR"/>
        </w:rPr>
        <w:t xml:space="preserve">obni ili izvozni klasifikacioni broj </w:t>
      </w:r>
      <w:r w:rsidR="00FB4BE5" w:rsidRPr="00B6010C">
        <w:rPr>
          <w:rFonts w:ascii="Times New Roman" w:hAnsi="Times New Roman" w:cs="Times New Roman"/>
          <w:sz w:val="24"/>
          <w:szCs w:val="24"/>
          <w:u w:val="single"/>
          <w:lang w:val="hr-HR"/>
        </w:rPr>
        <w:t xml:space="preserve">(ECN </w:t>
      </w:r>
      <w:r>
        <w:rPr>
          <w:rFonts w:ascii="Times New Roman" w:hAnsi="Times New Roman" w:cs="Times New Roman"/>
          <w:sz w:val="24"/>
          <w:szCs w:val="24"/>
          <w:u w:val="single"/>
          <w:lang w:val="hr-HR"/>
        </w:rPr>
        <w:t>ili</w:t>
      </w:r>
      <w:r w:rsidR="00FB4BE5" w:rsidRPr="00B6010C">
        <w:rPr>
          <w:rFonts w:ascii="Times New Roman" w:hAnsi="Times New Roman" w:cs="Times New Roman"/>
          <w:sz w:val="24"/>
          <w:szCs w:val="24"/>
          <w:u w:val="single"/>
          <w:lang w:val="hr-HR"/>
        </w:rPr>
        <w:t xml:space="preserve"> CCN)</w:t>
      </w:r>
      <w:r w:rsidR="00FB4BE5" w:rsidRPr="00B6010C">
        <w:rPr>
          <w:rStyle w:val="EndnoteReference"/>
          <w:rFonts w:ascii="Times New Roman" w:hAnsi="Times New Roman" w:cs="Times New Roman"/>
          <w:sz w:val="24"/>
          <w:szCs w:val="24"/>
          <w:u w:val="single"/>
          <w:lang w:val="hr-HR"/>
        </w:rPr>
        <w:endnoteReference w:id="1"/>
      </w:r>
    </w:p>
    <w:p w14:paraId="196B4570"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71" w14:textId="681F73C0" w:rsidR="00FB4BE5" w:rsidRPr="00B6010C" w:rsidRDefault="00F859CA"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Robni</w:t>
      </w:r>
      <w:r w:rsidR="00345C88">
        <w:rPr>
          <w:rFonts w:ascii="Times New Roman" w:hAnsi="Times New Roman" w:cs="Times New Roman"/>
          <w:sz w:val="24"/>
          <w:szCs w:val="24"/>
          <w:lang w:val="hr-HR"/>
        </w:rPr>
        <w:t>,</w:t>
      </w:r>
      <w:r>
        <w:rPr>
          <w:rFonts w:ascii="Times New Roman" w:hAnsi="Times New Roman" w:cs="Times New Roman"/>
          <w:sz w:val="24"/>
          <w:szCs w:val="24"/>
          <w:lang w:val="hr-HR"/>
        </w:rPr>
        <w:t xml:space="preserve"> odnosno izvozni klasifikacioni broj (</w:t>
      </w:r>
      <w:r w:rsidR="00FB4BE5" w:rsidRPr="00B6010C">
        <w:rPr>
          <w:rFonts w:ascii="Times New Roman" w:hAnsi="Times New Roman" w:cs="Times New Roman"/>
          <w:sz w:val="24"/>
          <w:szCs w:val="24"/>
          <w:lang w:val="hr-HR"/>
        </w:rPr>
        <w:t>ECN</w:t>
      </w:r>
      <w:r>
        <w:rPr>
          <w:rFonts w:ascii="Times New Roman" w:hAnsi="Times New Roman" w:cs="Times New Roman"/>
          <w:sz w:val="24"/>
          <w:szCs w:val="24"/>
          <w:lang w:val="hr-HR"/>
        </w:rPr>
        <w:t xml:space="preserve"> ili CCN) opisuje određenu robu ili vrstu robe</w:t>
      </w:r>
      <w:r w:rsidR="00345C88">
        <w:rPr>
          <w:rFonts w:ascii="Times New Roman" w:hAnsi="Times New Roman" w:cs="Times New Roman"/>
          <w:sz w:val="24"/>
          <w:szCs w:val="24"/>
          <w:lang w:val="hr-HR"/>
        </w:rPr>
        <w:t xml:space="preserve"> sa </w:t>
      </w:r>
      <w:r w:rsidR="00FE0EFF">
        <w:rPr>
          <w:rFonts w:ascii="Times New Roman" w:hAnsi="Times New Roman" w:cs="Times New Roman"/>
          <w:sz w:val="24"/>
          <w:szCs w:val="24"/>
          <w:lang w:val="hr-HR"/>
        </w:rPr>
        <w:t>tehničk</w:t>
      </w:r>
      <w:r w:rsidR="00345C88">
        <w:rPr>
          <w:rFonts w:ascii="Times New Roman" w:hAnsi="Times New Roman" w:cs="Times New Roman"/>
          <w:sz w:val="24"/>
          <w:szCs w:val="24"/>
          <w:lang w:val="hr-HR"/>
        </w:rPr>
        <w:t>im detaljima</w:t>
      </w:r>
      <w:r>
        <w:rPr>
          <w:rFonts w:ascii="Times New Roman" w:hAnsi="Times New Roman" w:cs="Times New Roman"/>
          <w:sz w:val="24"/>
          <w:szCs w:val="24"/>
          <w:lang w:val="hr-HR"/>
        </w:rPr>
        <w:t xml:space="preserve">, </w:t>
      </w:r>
      <w:r w:rsidR="00FE0EFF">
        <w:rPr>
          <w:rFonts w:ascii="Times New Roman" w:hAnsi="Times New Roman" w:cs="Times New Roman"/>
          <w:sz w:val="24"/>
          <w:szCs w:val="24"/>
          <w:lang w:val="hr-HR"/>
        </w:rPr>
        <w:t>ukazuje na</w:t>
      </w:r>
      <w:r>
        <w:rPr>
          <w:rFonts w:ascii="Times New Roman" w:hAnsi="Times New Roman" w:cs="Times New Roman"/>
          <w:sz w:val="24"/>
          <w:szCs w:val="24"/>
          <w:lang w:val="hr-HR"/>
        </w:rPr>
        <w:t xml:space="preserve"> kontrole koje se primenjuju za </w:t>
      </w:r>
      <w:r w:rsidR="00345C88">
        <w:rPr>
          <w:rFonts w:ascii="Times New Roman" w:hAnsi="Times New Roman" w:cs="Times New Roman"/>
          <w:sz w:val="24"/>
          <w:szCs w:val="24"/>
          <w:lang w:val="hr-HR"/>
        </w:rPr>
        <w:t>da</w:t>
      </w:r>
      <w:r>
        <w:rPr>
          <w:rFonts w:ascii="Times New Roman" w:hAnsi="Times New Roman" w:cs="Times New Roman"/>
          <w:sz w:val="24"/>
          <w:szCs w:val="24"/>
          <w:lang w:val="hr-HR"/>
        </w:rPr>
        <w:t xml:space="preserve">tu robu i </w:t>
      </w:r>
      <w:r w:rsidR="00FE0EFF">
        <w:rPr>
          <w:rFonts w:ascii="Times New Roman" w:hAnsi="Times New Roman" w:cs="Times New Roman"/>
          <w:sz w:val="24"/>
          <w:szCs w:val="24"/>
          <w:lang w:val="hr-HR"/>
        </w:rPr>
        <w:t>predstavlja broj koji se upisuje</w:t>
      </w:r>
      <w:r>
        <w:rPr>
          <w:rFonts w:ascii="Times New Roman" w:hAnsi="Times New Roman" w:cs="Times New Roman"/>
          <w:sz w:val="24"/>
          <w:szCs w:val="24"/>
          <w:lang w:val="hr-HR"/>
        </w:rPr>
        <w:t xml:space="preserve"> na izvoznoj dokumentaciji </w:t>
      </w:r>
      <w:r w:rsidR="00FE0EFF">
        <w:rPr>
          <w:rFonts w:ascii="Times New Roman" w:hAnsi="Times New Roman" w:cs="Times New Roman"/>
          <w:sz w:val="24"/>
          <w:szCs w:val="24"/>
          <w:lang w:val="hr-HR"/>
        </w:rPr>
        <w:t>zajedno</w:t>
      </w:r>
      <w:r>
        <w:rPr>
          <w:rFonts w:ascii="Times New Roman" w:hAnsi="Times New Roman" w:cs="Times New Roman"/>
          <w:sz w:val="24"/>
          <w:szCs w:val="24"/>
          <w:lang w:val="hr-HR"/>
        </w:rPr>
        <w:t xml:space="preserve"> sa dozvolom za izvoz i </w:t>
      </w:r>
      <w:r w:rsidR="00345C88">
        <w:rPr>
          <w:rFonts w:ascii="Times New Roman" w:hAnsi="Times New Roman" w:cs="Times New Roman"/>
          <w:sz w:val="24"/>
          <w:szCs w:val="24"/>
          <w:lang w:val="hr-HR"/>
        </w:rPr>
        <w:t xml:space="preserve">pratećom robno-otpremnom </w:t>
      </w:r>
      <w:r>
        <w:rPr>
          <w:rFonts w:ascii="Times New Roman" w:hAnsi="Times New Roman" w:cs="Times New Roman"/>
          <w:sz w:val="24"/>
          <w:szCs w:val="24"/>
          <w:lang w:val="hr-HR"/>
        </w:rPr>
        <w:t>dokument</w:t>
      </w:r>
      <w:r w:rsidR="00345C88">
        <w:rPr>
          <w:rFonts w:ascii="Times New Roman" w:hAnsi="Times New Roman" w:cs="Times New Roman"/>
          <w:sz w:val="24"/>
          <w:szCs w:val="24"/>
          <w:lang w:val="hr-HR"/>
        </w:rPr>
        <w:t>acijom</w:t>
      </w:r>
      <w:r>
        <w:rPr>
          <w:rFonts w:ascii="Times New Roman" w:hAnsi="Times New Roman" w:cs="Times New Roman"/>
          <w:sz w:val="24"/>
          <w:szCs w:val="24"/>
          <w:lang w:val="hr-HR"/>
        </w:rPr>
        <w:t>.</w:t>
      </w:r>
      <w:r w:rsidR="00473969">
        <w:rPr>
          <w:rFonts w:ascii="Times New Roman" w:hAnsi="Times New Roman" w:cs="Times New Roman"/>
          <w:sz w:val="24"/>
          <w:szCs w:val="24"/>
          <w:lang w:val="hr-HR"/>
        </w:rPr>
        <w:t xml:space="preserve"> Robni</w:t>
      </w:r>
      <w:r w:rsidR="00FC6E83">
        <w:rPr>
          <w:rFonts w:ascii="Times New Roman" w:hAnsi="Times New Roman" w:cs="Times New Roman"/>
          <w:sz w:val="24"/>
          <w:szCs w:val="24"/>
          <w:lang w:val="hr-HR"/>
        </w:rPr>
        <w:t>,</w:t>
      </w:r>
      <w:r w:rsidR="00473969">
        <w:rPr>
          <w:rFonts w:ascii="Times New Roman" w:hAnsi="Times New Roman" w:cs="Times New Roman"/>
          <w:sz w:val="24"/>
          <w:szCs w:val="24"/>
          <w:lang w:val="hr-HR"/>
        </w:rPr>
        <w:t xml:space="preserve"> odnosno izvozni klasifikacioni broj</w:t>
      </w:r>
      <w:r w:rsidR="00FB4BE5" w:rsidRPr="00B6010C">
        <w:rPr>
          <w:rFonts w:ascii="Times New Roman" w:hAnsi="Times New Roman" w:cs="Times New Roman"/>
          <w:sz w:val="24"/>
          <w:szCs w:val="24"/>
          <w:lang w:val="hr-HR"/>
        </w:rPr>
        <w:t xml:space="preserve"> CCN/ECN </w:t>
      </w:r>
      <w:r w:rsidR="00473969">
        <w:rPr>
          <w:rFonts w:ascii="Times New Roman" w:hAnsi="Times New Roman" w:cs="Times New Roman"/>
          <w:sz w:val="24"/>
          <w:szCs w:val="24"/>
          <w:lang w:val="hr-HR"/>
        </w:rPr>
        <w:t xml:space="preserve">se </w:t>
      </w:r>
      <w:r w:rsidR="00FE0EFF">
        <w:rPr>
          <w:rFonts w:ascii="Times New Roman" w:hAnsi="Times New Roman" w:cs="Times New Roman"/>
          <w:sz w:val="24"/>
          <w:szCs w:val="24"/>
          <w:lang w:val="hr-HR"/>
        </w:rPr>
        <w:t xml:space="preserve">uz opis robe </w:t>
      </w:r>
      <w:r w:rsidR="00B6246A">
        <w:rPr>
          <w:rFonts w:ascii="Times New Roman" w:hAnsi="Times New Roman" w:cs="Times New Roman"/>
          <w:sz w:val="24"/>
          <w:szCs w:val="24"/>
          <w:lang w:val="hr-HR"/>
        </w:rPr>
        <w:t xml:space="preserve">navodi </w:t>
      </w:r>
      <w:r w:rsidR="00FE0EFF">
        <w:rPr>
          <w:rFonts w:ascii="Times New Roman" w:hAnsi="Times New Roman" w:cs="Times New Roman"/>
          <w:sz w:val="24"/>
          <w:szCs w:val="24"/>
          <w:lang w:val="hr-HR"/>
        </w:rPr>
        <w:t>na nacionalnoj</w:t>
      </w:r>
      <w:r w:rsidR="00473969">
        <w:rPr>
          <w:rFonts w:ascii="Times New Roman" w:hAnsi="Times New Roman" w:cs="Times New Roman"/>
          <w:sz w:val="24"/>
          <w:szCs w:val="24"/>
          <w:lang w:val="hr-HR"/>
        </w:rPr>
        <w:t xml:space="preserve"> kontrolnoj listi zemlje </w:t>
      </w:r>
      <w:r w:rsidR="00FB4BE5" w:rsidRPr="00B6010C">
        <w:rPr>
          <w:rFonts w:ascii="Times New Roman" w:hAnsi="Times New Roman" w:cs="Times New Roman"/>
          <w:sz w:val="24"/>
          <w:szCs w:val="24"/>
          <w:lang w:val="hr-HR"/>
        </w:rPr>
        <w:t>(N</w:t>
      </w:r>
      <w:r w:rsidR="00FC6E83">
        <w:rPr>
          <w:rFonts w:ascii="Times New Roman" w:hAnsi="Times New Roman" w:cs="Times New Roman"/>
          <w:sz w:val="24"/>
          <w:szCs w:val="24"/>
          <w:lang w:val="hr-HR"/>
        </w:rPr>
        <w:t>K</w:t>
      </w:r>
      <w:r w:rsidR="00FB4BE5" w:rsidRPr="00B6010C">
        <w:rPr>
          <w:rFonts w:ascii="Times New Roman" w:hAnsi="Times New Roman" w:cs="Times New Roman"/>
          <w:sz w:val="24"/>
          <w:szCs w:val="24"/>
          <w:lang w:val="hr-HR"/>
        </w:rPr>
        <w:t>L).</w:t>
      </w:r>
    </w:p>
    <w:p w14:paraId="196B4572"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b/>
          <w:sz w:val="24"/>
          <w:szCs w:val="24"/>
          <w:lang w:val="hr-HR"/>
        </w:rPr>
      </w:pPr>
    </w:p>
    <w:p w14:paraId="196B4573" w14:textId="756678E6" w:rsidR="00FB4BE5" w:rsidRPr="00B6010C" w:rsidRDefault="00473969" w:rsidP="00FB4BE5">
      <w:pPr>
        <w:autoSpaceDE w:val="0"/>
        <w:autoSpaceDN w:val="0"/>
        <w:adjustRightInd w:val="0"/>
        <w:spacing w:after="240" w:line="240" w:lineRule="auto"/>
        <w:jc w:val="both"/>
        <w:rPr>
          <w:rFonts w:ascii="Times New Roman" w:hAnsi="Times New Roman" w:cs="Times New Roman"/>
          <w:b/>
          <w:sz w:val="24"/>
          <w:szCs w:val="24"/>
          <w:lang w:val="hr-HR"/>
        </w:rPr>
      </w:pPr>
      <w:r>
        <w:rPr>
          <w:rFonts w:ascii="Times New Roman" w:hAnsi="Times New Roman" w:cs="Times New Roman"/>
          <w:b/>
          <w:sz w:val="24"/>
          <w:szCs w:val="24"/>
          <w:lang w:val="hr-HR"/>
        </w:rPr>
        <w:t>Primer u nastavku teksta</w:t>
      </w:r>
      <w:r w:rsidR="00FB4BE5" w:rsidRPr="00B6010C">
        <w:rPr>
          <w:rFonts w:ascii="Times New Roman" w:hAnsi="Times New Roman" w:cs="Times New Roman"/>
          <w:b/>
          <w:sz w:val="24"/>
          <w:szCs w:val="24"/>
          <w:lang w:val="hr-HR"/>
        </w:rPr>
        <w:t xml:space="preserve"> (</w:t>
      </w:r>
      <w:r>
        <w:rPr>
          <w:rFonts w:ascii="Times New Roman" w:hAnsi="Times New Roman" w:cs="Times New Roman"/>
          <w:b/>
          <w:sz w:val="24"/>
          <w:szCs w:val="24"/>
          <w:lang w:val="hr-HR"/>
        </w:rPr>
        <w:t xml:space="preserve">merači gravitacije i gradiometri gravitacije) </w:t>
      </w:r>
      <w:r w:rsidR="00B6246A">
        <w:rPr>
          <w:rFonts w:ascii="Times New Roman" w:hAnsi="Times New Roman" w:cs="Times New Roman"/>
          <w:b/>
          <w:sz w:val="24"/>
          <w:szCs w:val="24"/>
          <w:lang w:val="hr-HR"/>
        </w:rPr>
        <w:t>daje</w:t>
      </w:r>
      <w:r>
        <w:rPr>
          <w:rFonts w:ascii="Times New Roman" w:hAnsi="Times New Roman" w:cs="Times New Roman"/>
          <w:b/>
          <w:sz w:val="24"/>
          <w:szCs w:val="24"/>
          <w:lang w:val="hr-HR"/>
        </w:rPr>
        <w:t xml:space="preserve"> uvid u strukturu robnog klasifikacionog broja (CCN): </w:t>
      </w:r>
    </w:p>
    <w:p w14:paraId="196B4574" w14:textId="77777777" w:rsidR="00FB4BE5" w:rsidRPr="00B6010C" w:rsidRDefault="00FB4BE5" w:rsidP="00FB4BE5">
      <w:pPr>
        <w:autoSpaceDE w:val="0"/>
        <w:autoSpaceDN w:val="0"/>
        <w:adjustRightInd w:val="0"/>
        <w:spacing w:before="120" w:after="120" w:line="240" w:lineRule="auto"/>
        <w:jc w:val="center"/>
        <w:rPr>
          <w:rFonts w:ascii="Times New Roman" w:hAnsi="Times New Roman" w:cs="Times New Roman"/>
          <w:lang w:val="hr-HR"/>
        </w:rPr>
      </w:pPr>
      <w:r w:rsidRPr="00B6010C">
        <w:rPr>
          <w:rFonts w:ascii="Times New Roman" w:hAnsi="Times New Roman" w:cs="Times New Roman"/>
          <w:noProof/>
        </w:rPr>
        <w:drawing>
          <wp:inline distT="0" distB="0" distL="0" distR="0" wp14:anchorId="196B4607" wp14:editId="196B4608">
            <wp:extent cx="5019675" cy="143682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5.bmp"/>
                    <pic:cNvPicPr/>
                  </pic:nvPicPr>
                  <pic:blipFill>
                    <a:blip r:embed="rId13">
                      <a:extLst>
                        <a:ext uri="{28A0092B-C50C-407E-A947-70E740481C1C}">
                          <a14:useLocalDpi xmlns:a14="http://schemas.microsoft.com/office/drawing/2010/main" val="0"/>
                        </a:ext>
                      </a:extLst>
                    </a:blip>
                    <a:stretch>
                      <a:fillRect/>
                    </a:stretch>
                  </pic:blipFill>
                  <pic:spPr>
                    <a:xfrm>
                      <a:off x="0" y="0"/>
                      <a:ext cx="5019675" cy="1436824"/>
                    </a:xfrm>
                    <a:prstGeom prst="rect">
                      <a:avLst/>
                    </a:prstGeom>
                  </pic:spPr>
                </pic:pic>
              </a:graphicData>
            </a:graphic>
          </wp:inline>
        </w:drawing>
      </w:r>
    </w:p>
    <w:p w14:paraId="196B4575" w14:textId="3532BD79" w:rsidR="00FB4BE5" w:rsidRPr="00B6010C" w:rsidRDefault="00FB4BE5" w:rsidP="00FB4BE5">
      <w:pPr>
        <w:autoSpaceDE w:val="0"/>
        <w:autoSpaceDN w:val="0"/>
        <w:adjustRightInd w:val="0"/>
        <w:spacing w:before="120" w:after="60" w:line="240" w:lineRule="auto"/>
        <w:ind w:left="720" w:hanging="720"/>
        <w:jc w:val="both"/>
        <w:rPr>
          <w:rFonts w:ascii="Times New Roman" w:hAnsi="Times New Roman" w:cs="Times New Roman"/>
          <w:lang w:val="hr-HR"/>
        </w:rPr>
      </w:pPr>
      <w:r w:rsidRPr="00B6010C">
        <w:rPr>
          <w:rFonts w:ascii="Times New Roman" w:hAnsi="Times New Roman" w:cs="Times New Roman"/>
          <w:b/>
          <w:color w:val="FF0000"/>
          <w:lang w:val="hr-HR"/>
        </w:rPr>
        <w:t>6</w:t>
      </w:r>
      <w:r w:rsidRPr="00B6010C">
        <w:rPr>
          <w:rFonts w:ascii="Times New Roman" w:hAnsi="Times New Roman" w:cs="Times New Roman"/>
          <w:lang w:val="hr-HR"/>
        </w:rPr>
        <w:tab/>
      </w:r>
      <w:r w:rsidR="00473969">
        <w:rPr>
          <w:rFonts w:ascii="Times New Roman" w:hAnsi="Times New Roman" w:cs="Times New Roman"/>
          <w:lang w:val="hr-HR"/>
        </w:rPr>
        <w:t>prvi znak (</w:t>
      </w:r>
      <w:r w:rsidR="00B6246A">
        <w:rPr>
          <w:rFonts w:ascii="Times New Roman" w:hAnsi="Times New Roman" w:cs="Times New Roman"/>
          <w:lang w:val="hr-HR"/>
        </w:rPr>
        <w:t>cifra</w:t>
      </w:r>
      <w:r w:rsidR="00473969">
        <w:rPr>
          <w:rFonts w:ascii="Times New Roman" w:hAnsi="Times New Roman" w:cs="Times New Roman"/>
          <w:lang w:val="hr-HR"/>
        </w:rPr>
        <w:t>) – predstavlja tehničku kategoriju rob</w:t>
      </w:r>
      <w:r w:rsidR="00B6246A">
        <w:rPr>
          <w:rFonts w:ascii="Times New Roman" w:hAnsi="Times New Roman" w:cs="Times New Roman"/>
          <w:lang w:val="hr-HR"/>
        </w:rPr>
        <w:t>e. Ovaj znak je broj od 0 do 9</w:t>
      </w:r>
      <w:r w:rsidR="00473969">
        <w:rPr>
          <w:rFonts w:ascii="Times New Roman" w:hAnsi="Times New Roman" w:cs="Times New Roman"/>
          <w:lang w:val="hr-HR"/>
        </w:rPr>
        <w:t xml:space="preserve"> </w:t>
      </w:r>
      <w:r w:rsidRPr="00B6010C">
        <w:rPr>
          <w:rFonts w:ascii="Times New Roman" w:hAnsi="Times New Roman" w:cs="Times New Roman"/>
          <w:lang w:val="hr-HR"/>
        </w:rPr>
        <w:t xml:space="preserve"> </w:t>
      </w:r>
    </w:p>
    <w:p w14:paraId="196B4576" w14:textId="4FA64E01" w:rsidR="00FB4BE5" w:rsidRPr="00B6010C" w:rsidRDefault="00FB4BE5" w:rsidP="00FB4BE5">
      <w:pPr>
        <w:autoSpaceDE w:val="0"/>
        <w:autoSpaceDN w:val="0"/>
        <w:adjustRightInd w:val="0"/>
        <w:spacing w:before="120" w:after="60" w:line="240" w:lineRule="auto"/>
        <w:ind w:left="720" w:hanging="720"/>
        <w:jc w:val="both"/>
        <w:rPr>
          <w:rFonts w:ascii="Times New Roman" w:hAnsi="Times New Roman" w:cs="Times New Roman"/>
          <w:lang w:val="hr-HR"/>
        </w:rPr>
      </w:pPr>
      <w:r w:rsidRPr="00B6010C">
        <w:rPr>
          <w:rFonts w:ascii="Times New Roman" w:hAnsi="Times New Roman" w:cs="Times New Roman"/>
          <w:b/>
          <w:color w:val="663300"/>
          <w:lang w:val="hr-HR"/>
        </w:rPr>
        <w:t>A</w:t>
      </w:r>
      <w:r w:rsidRPr="00B6010C">
        <w:rPr>
          <w:rFonts w:ascii="Times New Roman" w:hAnsi="Times New Roman" w:cs="Times New Roman"/>
          <w:b/>
          <w:lang w:val="hr-HR"/>
        </w:rPr>
        <w:tab/>
      </w:r>
      <w:r w:rsidR="00473969">
        <w:rPr>
          <w:rFonts w:ascii="Times New Roman" w:hAnsi="Times New Roman" w:cs="Times New Roman"/>
          <w:lang w:val="hr-HR"/>
        </w:rPr>
        <w:t xml:space="preserve">drugi znak (slovo) predstavlja grupu proizvoda. </w:t>
      </w:r>
      <w:r w:rsidR="00B6246A">
        <w:rPr>
          <w:rFonts w:ascii="Times New Roman" w:hAnsi="Times New Roman" w:cs="Times New Roman"/>
          <w:lang w:val="hr-HR"/>
        </w:rPr>
        <w:t>Ovaj znak je u opsegu od A do E</w:t>
      </w:r>
      <w:r w:rsidR="00473969">
        <w:rPr>
          <w:rFonts w:ascii="Times New Roman" w:hAnsi="Times New Roman" w:cs="Times New Roman"/>
          <w:lang w:val="hr-HR"/>
        </w:rPr>
        <w:t xml:space="preserve"> </w:t>
      </w:r>
      <w:r w:rsidRPr="00B6010C">
        <w:rPr>
          <w:rFonts w:ascii="Times New Roman" w:hAnsi="Times New Roman" w:cs="Times New Roman"/>
          <w:lang w:val="hr-HR"/>
        </w:rPr>
        <w:t xml:space="preserve"> </w:t>
      </w:r>
    </w:p>
    <w:p w14:paraId="196B4577" w14:textId="2467FFAE" w:rsidR="00FB4BE5" w:rsidRPr="00B6010C" w:rsidRDefault="00FB4BE5" w:rsidP="00FB4BE5">
      <w:pPr>
        <w:pStyle w:val="CommentText"/>
        <w:spacing w:before="120" w:after="60"/>
        <w:ind w:left="720" w:hanging="720"/>
        <w:rPr>
          <w:rFonts w:ascii="Times New Roman" w:hAnsi="Times New Roman" w:cs="Times New Roman"/>
          <w:sz w:val="22"/>
          <w:szCs w:val="22"/>
          <w:lang w:val="hr-HR"/>
        </w:rPr>
      </w:pPr>
      <w:r w:rsidRPr="00B6010C">
        <w:rPr>
          <w:rFonts w:ascii="Times New Roman" w:hAnsi="Times New Roman" w:cs="Times New Roman"/>
          <w:b/>
          <w:color w:val="1F497D" w:themeColor="text2"/>
          <w:sz w:val="22"/>
          <w:szCs w:val="22"/>
          <w:lang w:val="hr-HR"/>
        </w:rPr>
        <w:t>0</w:t>
      </w:r>
      <w:r w:rsidRPr="00B6010C">
        <w:rPr>
          <w:rFonts w:ascii="Times New Roman" w:hAnsi="Times New Roman" w:cs="Times New Roman"/>
          <w:i/>
          <w:sz w:val="22"/>
          <w:szCs w:val="22"/>
          <w:lang w:val="hr-HR"/>
        </w:rPr>
        <w:tab/>
      </w:r>
      <w:r w:rsidR="00473969">
        <w:rPr>
          <w:rFonts w:ascii="Times New Roman" w:hAnsi="Times New Roman" w:cs="Times New Roman"/>
          <w:sz w:val="22"/>
          <w:szCs w:val="22"/>
          <w:lang w:val="hr-HR"/>
        </w:rPr>
        <w:t>treći znak (</w:t>
      </w:r>
      <w:r w:rsidR="00B6246A">
        <w:rPr>
          <w:rFonts w:ascii="Times New Roman" w:hAnsi="Times New Roman" w:cs="Times New Roman"/>
          <w:sz w:val="22"/>
          <w:szCs w:val="22"/>
          <w:lang w:val="hr-HR"/>
        </w:rPr>
        <w:t>cifra</w:t>
      </w:r>
      <w:r w:rsidR="00473969">
        <w:rPr>
          <w:rFonts w:ascii="Times New Roman" w:hAnsi="Times New Roman" w:cs="Times New Roman"/>
          <w:sz w:val="22"/>
          <w:szCs w:val="22"/>
          <w:lang w:val="hr-HR"/>
        </w:rPr>
        <w:t xml:space="preserve">) – označava </w:t>
      </w:r>
      <w:r w:rsidRPr="00B6010C">
        <w:rPr>
          <w:rFonts w:ascii="Times New Roman" w:hAnsi="Times New Roman" w:cs="Times New Roman"/>
          <w:sz w:val="22"/>
          <w:szCs w:val="22"/>
          <w:lang w:val="hr-HR"/>
        </w:rPr>
        <w:t xml:space="preserve"> </w:t>
      </w:r>
      <w:r w:rsidR="00473969">
        <w:rPr>
          <w:rFonts w:ascii="Times New Roman" w:hAnsi="Times New Roman" w:cs="Times New Roman"/>
          <w:sz w:val="22"/>
          <w:szCs w:val="22"/>
          <w:lang w:val="hr-HR"/>
        </w:rPr>
        <w:t xml:space="preserve">multilaternalni </w:t>
      </w:r>
      <w:r w:rsidR="00FC6E83">
        <w:rPr>
          <w:rFonts w:ascii="Times New Roman" w:hAnsi="Times New Roman" w:cs="Times New Roman"/>
          <w:sz w:val="22"/>
          <w:szCs w:val="22"/>
          <w:lang w:val="hr-HR"/>
        </w:rPr>
        <w:t xml:space="preserve">izvozni kontrolni </w:t>
      </w:r>
      <w:r w:rsidR="00473969">
        <w:rPr>
          <w:rFonts w:ascii="Times New Roman" w:hAnsi="Times New Roman" w:cs="Times New Roman"/>
          <w:sz w:val="22"/>
          <w:szCs w:val="22"/>
          <w:lang w:val="hr-HR"/>
        </w:rPr>
        <w:t xml:space="preserve">režim </w:t>
      </w:r>
      <w:r w:rsidRPr="00B6010C">
        <w:rPr>
          <w:rFonts w:ascii="Times New Roman" w:hAnsi="Times New Roman" w:cs="Times New Roman"/>
          <w:sz w:val="22"/>
          <w:szCs w:val="22"/>
          <w:lang w:val="hr-HR"/>
        </w:rPr>
        <w:t xml:space="preserve">(MECR) </w:t>
      </w:r>
      <w:r w:rsidR="00B6246A">
        <w:rPr>
          <w:rFonts w:ascii="Times New Roman" w:hAnsi="Times New Roman" w:cs="Times New Roman"/>
          <w:sz w:val="22"/>
          <w:szCs w:val="22"/>
          <w:lang w:val="hr-HR"/>
        </w:rPr>
        <w:t>na osnovu koga je izveden</w:t>
      </w:r>
      <w:r w:rsidR="00473969">
        <w:rPr>
          <w:rFonts w:ascii="Times New Roman" w:hAnsi="Times New Roman" w:cs="Times New Roman"/>
          <w:sz w:val="22"/>
          <w:szCs w:val="22"/>
          <w:lang w:val="hr-HR"/>
        </w:rPr>
        <w:t xml:space="preserve"> </w:t>
      </w:r>
      <w:r w:rsidRPr="00B6010C">
        <w:rPr>
          <w:rFonts w:ascii="Times New Roman" w:hAnsi="Times New Roman" w:cs="Times New Roman"/>
          <w:sz w:val="22"/>
          <w:szCs w:val="22"/>
          <w:lang w:val="hr-HR"/>
        </w:rPr>
        <w:t xml:space="preserve"> </w:t>
      </w:r>
    </w:p>
    <w:p w14:paraId="196B4578" w14:textId="6099179B" w:rsidR="00FB4BE5" w:rsidRPr="00B6010C" w:rsidRDefault="00FB4BE5" w:rsidP="00FB4BE5">
      <w:pPr>
        <w:pStyle w:val="CommentText"/>
        <w:spacing w:before="120" w:after="60"/>
        <w:ind w:left="720" w:hanging="720"/>
        <w:rPr>
          <w:rFonts w:ascii="Times New Roman" w:hAnsi="Times New Roman" w:cs="Times New Roman"/>
          <w:sz w:val="22"/>
          <w:szCs w:val="22"/>
          <w:lang w:val="hr-HR"/>
        </w:rPr>
      </w:pPr>
      <w:r w:rsidRPr="00B6010C">
        <w:rPr>
          <w:rFonts w:ascii="Times New Roman" w:hAnsi="Times New Roman" w:cs="Times New Roman"/>
          <w:b/>
          <w:color w:val="00B050"/>
          <w:sz w:val="22"/>
          <w:szCs w:val="22"/>
          <w:lang w:val="hr-HR"/>
        </w:rPr>
        <w:t>07</w:t>
      </w:r>
      <w:r w:rsidRPr="00B6010C">
        <w:rPr>
          <w:rFonts w:ascii="Times New Roman" w:hAnsi="Times New Roman" w:cs="Times New Roman"/>
          <w:i/>
          <w:sz w:val="22"/>
          <w:szCs w:val="22"/>
          <w:lang w:val="hr-HR"/>
        </w:rPr>
        <w:tab/>
      </w:r>
      <w:r w:rsidR="00473969">
        <w:rPr>
          <w:rFonts w:ascii="Times New Roman" w:hAnsi="Times New Roman" w:cs="Times New Roman"/>
          <w:sz w:val="22"/>
          <w:szCs w:val="22"/>
          <w:lang w:val="hr-HR"/>
        </w:rPr>
        <w:t>četvrti i peti znakovi (</w:t>
      </w:r>
      <w:r w:rsidR="00B6246A">
        <w:rPr>
          <w:rFonts w:ascii="Times New Roman" w:hAnsi="Times New Roman" w:cs="Times New Roman"/>
          <w:sz w:val="22"/>
          <w:szCs w:val="22"/>
          <w:lang w:val="hr-HR"/>
        </w:rPr>
        <w:t>cifre</w:t>
      </w:r>
      <w:r w:rsidR="00473969">
        <w:rPr>
          <w:rFonts w:ascii="Times New Roman" w:hAnsi="Times New Roman" w:cs="Times New Roman"/>
          <w:sz w:val="22"/>
          <w:szCs w:val="22"/>
          <w:lang w:val="hr-HR"/>
        </w:rPr>
        <w:t>) – predstavljaju pozicije robe u tehničk</w:t>
      </w:r>
      <w:r w:rsidR="00B6246A">
        <w:rPr>
          <w:rFonts w:ascii="Times New Roman" w:hAnsi="Times New Roman" w:cs="Times New Roman"/>
          <w:sz w:val="22"/>
          <w:szCs w:val="22"/>
          <w:lang w:val="hr-HR"/>
        </w:rPr>
        <w:t>oj kategoriji i grupi proizvoda</w:t>
      </w:r>
      <w:r w:rsidR="00473969">
        <w:rPr>
          <w:rFonts w:ascii="Times New Roman" w:hAnsi="Times New Roman" w:cs="Times New Roman"/>
          <w:sz w:val="22"/>
          <w:szCs w:val="22"/>
          <w:lang w:val="hr-HR"/>
        </w:rPr>
        <w:t xml:space="preserve"> </w:t>
      </w:r>
      <w:r w:rsidRPr="00B6010C">
        <w:rPr>
          <w:rFonts w:ascii="Times New Roman" w:hAnsi="Times New Roman" w:cs="Times New Roman"/>
          <w:sz w:val="22"/>
          <w:szCs w:val="22"/>
          <w:lang w:val="hr-HR"/>
        </w:rPr>
        <w:t xml:space="preserve"> </w:t>
      </w:r>
    </w:p>
    <w:p w14:paraId="196B4579" w14:textId="77777777" w:rsidR="00FB4BE5" w:rsidRPr="00B6010C" w:rsidRDefault="00FB4BE5" w:rsidP="00FB4BE5">
      <w:pPr>
        <w:autoSpaceDE w:val="0"/>
        <w:autoSpaceDN w:val="0"/>
        <w:adjustRightInd w:val="0"/>
        <w:spacing w:before="120" w:after="120" w:line="240" w:lineRule="auto"/>
        <w:jc w:val="center"/>
        <w:rPr>
          <w:rFonts w:ascii="Times New Roman" w:hAnsi="Times New Roman" w:cs="Times New Roman"/>
          <w:sz w:val="24"/>
          <w:szCs w:val="24"/>
          <w:lang w:val="hr-HR"/>
        </w:rPr>
      </w:pPr>
      <w:r w:rsidRPr="00B6010C">
        <w:rPr>
          <w:rFonts w:ascii="Times New Roman" w:hAnsi="Times New Roman" w:cs="Times New Roman"/>
          <w:noProof/>
          <w:sz w:val="24"/>
          <w:szCs w:val="24"/>
        </w:rPr>
        <w:drawing>
          <wp:inline distT="0" distB="0" distL="0" distR="0" wp14:anchorId="196B4609" wp14:editId="196B460A">
            <wp:extent cx="4670360" cy="3505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CN_Screening.jpg"/>
                    <pic:cNvPicPr/>
                  </pic:nvPicPr>
                  <pic:blipFill>
                    <a:blip r:embed="rId14">
                      <a:extLst>
                        <a:ext uri="{28A0092B-C50C-407E-A947-70E740481C1C}">
                          <a14:useLocalDpi xmlns:a14="http://schemas.microsoft.com/office/drawing/2010/main" val="0"/>
                        </a:ext>
                      </a:extLst>
                    </a:blip>
                    <a:stretch>
                      <a:fillRect/>
                    </a:stretch>
                  </pic:blipFill>
                  <pic:spPr>
                    <a:xfrm>
                      <a:off x="0" y="0"/>
                      <a:ext cx="4673472" cy="3507536"/>
                    </a:xfrm>
                    <a:prstGeom prst="rect">
                      <a:avLst/>
                    </a:prstGeom>
                  </pic:spPr>
                </pic:pic>
              </a:graphicData>
            </a:graphic>
          </wp:inline>
        </w:drawing>
      </w:r>
      <w:r w:rsidRPr="00B6010C">
        <w:rPr>
          <w:rFonts w:ascii="Times New Roman" w:hAnsi="Times New Roman" w:cs="Times New Roman"/>
          <w:sz w:val="24"/>
          <w:szCs w:val="24"/>
          <w:lang w:val="hr-HR"/>
        </w:rPr>
        <w:br w:type="page"/>
      </w:r>
    </w:p>
    <w:p w14:paraId="196B457A" w14:textId="2BFB07C3" w:rsidR="00FB4BE5" w:rsidRPr="00B6010C" w:rsidRDefault="00795670" w:rsidP="00FB4BE5">
      <w:pPr>
        <w:autoSpaceDE w:val="0"/>
        <w:autoSpaceDN w:val="0"/>
        <w:adjustRightInd w:val="0"/>
        <w:spacing w:after="0" w:line="240" w:lineRule="auto"/>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Pr>
          <w:rFonts w:ascii="Times New Roman" w:hAnsi="Times New Roman" w:cs="Times New Roman"/>
          <w:sz w:val="24"/>
          <w:szCs w:val="24"/>
          <w:u w:val="single"/>
          <w:lang w:val="hr-HR"/>
        </w:rPr>
        <w:t>Harmonizovan</w:t>
      </w:r>
      <w:r w:rsidR="00B6246A">
        <w:rPr>
          <w:rFonts w:ascii="Times New Roman" w:hAnsi="Times New Roman" w:cs="Times New Roman"/>
          <w:sz w:val="24"/>
          <w:szCs w:val="24"/>
          <w:u w:val="single"/>
          <w:lang w:val="hr-HR"/>
        </w:rPr>
        <w:t>i</w:t>
      </w:r>
      <w:r>
        <w:rPr>
          <w:rFonts w:ascii="Times New Roman" w:hAnsi="Times New Roman" w:cs="Times New Roman"/>
          <w:sz w:val="24"/>
          <w:szCs w:val="24"/>
          <w:u w:val="single"/>
          <w:lang w:val="hr-HR"/>
        </w:rPr>
        <w:t xml:space="preserve"> sistem</w:t>
      </w:r>
      <w:r w:rsidR="00FB4BE5" w:rsidRPr="00B6010C">
        <w:rPr>
          <w:rFonts w:ascii="Times New Roman" w:hAnsi="Times New Roman" w:cs="Times New Roman"/>
          <w:sz w:val="24"/>
          <w:szCs w:val="24"/>
          <w:u w:val="single"/>
          <w:lang w:val="hr-HR"/>
        </w:rPr>
        <w:t xml:space="preserve"> (HS) </w:t>
      </w:r>
    </w:p>
    <w:p w14:paraId="196B457B"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7C" w14:textId="39D28147" w:rsidR="00FB4BE5" w:rsidRPr="00B6010C" w:rsidRDefault="00B6246A"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U postupku kontrole izvoza u zemlji koriste se </w:t>
      </w:r>
      <w:r w:rsidR="00FC6E83">
        <w:rPr>
          <w:rFonts w:ascii="Times New Roman" w:hAnsi="Times New Roman" w:cs="Times New Roman"/>
          <w:sz w:val="24"/>
          <w:szCs w:val="24"/>
          <w:lang w:val="hr-HR"/>
        </w:rPr>
        <w:t>n</w:t>
      </w:r>
      <w:r w:rsidR="00795670">
        <w:rPr>
          <w:rFonts w:ascii="Times New Roman" w:hAnsi="Times New Roman" w:cs="Times New Roman"/>
          <w:sz w:val="24"/>
          <w:szCs w:val="24"/>
          <w:lang w:val="hr-HR"/>
        </w:rPr>
        <w:t>acionalne kontrolne liste (N</w:t>
      </w:r>
      <w:r w:rsidR="00FC6E83">
        <w:rPr>
          <w:rFonts w:ascii="Times New Roman" w:hAnsi="Times New Roman" w:cs="Times New Roman"/>
          <w:sz w:val="24"/>
          <w:szCs w:val="24"/>
          <w:lang w:val="hr-HR"/>
        </w:rPr>
        <w:t>K</w:t>
      </w:r>
      <w:r w:rsidR="00795670">
        <w:rPr>
          <w:rFonts w:ascii="Times New Roman" w:hAnsi="Times New Roman" w:cs="Times New Roman"/>
          <w:sz w:val="24"/>
          <w:szCs w:val="24"/>
          <w:lang w:val="hr-HR"/>
        </w:rPr>
        <w:t>L). Kod kontrole uvoza koristi se Harmonizovani sistem (HS).</w:t>
      </w:r>
      <w:r w:rsidR="00FC6E83">
        <w:rPr>
          <w:rFonts w:ascii="Times New Roman" w:hAnsi="Times New Roman" w:cs="Times New Roman"/>
          <w:sz w:val="24"/>
          <w:szCs w:val="24"/>
          <w:lang w:val="hr-HR"/>
        </w:rPr>
        <w:t xml:space="preserve"> </w:t>
      </w:r>
      <w:r w:rsidR="00795670">
        <w:rPr>
          <w:rFonts w:ascii="Times New Roman" w:hAnsi="Times New Roman" w:cs="Times New Roman"/>
          <w:sz w:val="24"/>
          <w:szCs w:val="24"/>
          <w:lang w:val="hr-HR"/>
        </w:rPr>
        <w:t xml:space="preserve">Harmonizovan sistem </w:t>
      </w:r>
      <w:r>
        <w:rPr>
          <w:rFonts w:ascii="Times New Roman" w:hAnsi="Times New Roman" w:cs="Times New Roman"/>
          <w:sz w:val="24"/>
          <w:szCs w:val="24"/>
          <w:lang w:val="hr-HR"/>
        </w:rPr>
        <w:t>predstavlja međunarodnu metodu za klasifikaciju</w:t>
      </w:r>
      <w:r w:rsidR="003B210A">
        <w:rPr>
          <w:rFonts w:ascii="Times New Roman" w:hAnsi="Times New Roman" w:cs="Times New Roman"/>
          <w:sz w:val="24"/>
          <w:szCs w:val="24"/>
          <w:lang w:val="hr-HR"/>
        </w:rPr>
        <w:t xml:space="preserve"> proizvoda u tarifne i statističke svrhe. Široku primenu ima u radu carinskih službenika </w:t>
      </w:r>
      <w:r>
        <w:rPr>
          <w:rFonts w:ascii="Times New Roman" w:hAnsi="Times New Roman" w:cs="Times New Roman"/>
          <w:sz w:val="24"/>
          <w:szCs w:val="24"/>
          <w:lang w:val="hr-HR"/>
        </w:rPr>
        <w:t>prilikom utvrđivanja</w:t>
      </w:r>
      <w:r w:rsidR="003B210A">
        <w:rPr>
          <w:rFonts w:ascii="Times New Roman" w:hAnsi="Times New Roman" w:cs="Times New Roman"/>
          <w:sz w:val="24"/>
          <w:szCs w:val="24"/>
          <w:lang w:val="hr-HR"/>
        </w:rPr>
        <w:t xml:space="preserve"> iznosa c</w:t>
      </w:r>
      <w:r w:rsidR="00FC6E83">
        <w:rPr>
          <w:rFonts w:ascii="Times New Roman" w:hAnsi="Times New Roman" w:cs="Times New Roman"/>
          <w:sz w:val="24"/>
          <w:szCs w:val="24"/>
          <w:lang w:val="hr-HR"/>
        </w:rPr>
        <w:t>a</w:t>
      </w:r>
      <w:r w:rsidR="003B210A">
        <w:rPr>
          <w:rFonts w:ascii="Times New Roman" w:hAnsi="Times New Roman" w:cs="Times New Roman"/>
          <w:sz w:val="24"/>
          <w:szCs w:val="24"/>
          <w:lang w:val="hr-HR"/>
        </w:rPr>
        <w:t xml:space="preserve">rina, poreza i propisa koji se </w:t>
      </w:r>
      <w:r>
        <w:rPr>
          <w:rFonts w:ascii="Times New Roman" w:hAnsi="Times New Roman" w:cs="Times New Roman"/>
          <w:sz w:val="24"/>
          <w:szCs w:val="24"/>
          <w:lang w:val="hr-HR"/>
        </w:rPr>
        <w:t xml:space="preserve">primenjuju </w:t>
      </w:r>
      <w:r w:rsidR="00FC6E83">
        <w:rPr>
          <w:rFonts w:ascii="Times New Roman" w:hAnsi="Times New Roman" w:cs="Times New Roman"/>
          <w:sz w:val="24"/>
          <w:szCs w:val="24"/>
          <w:lang w:val="hr-HR"/>
        </w:rPr>
        <w:t>na</w:t>
      </w:r>
      <w:r w:rsidR="003B210A">
        <w:rPr>
          <w:rFonts w:ascii="Times New Roman" w:hAnsi="Times New Roman" w:cs="Times New Roman"/>
          <w:sz w:val="24"/>
          <w:szCs w:val="24"/>
          <w:lang w:val="hr-HR"/>
        </w:rPr>
        <w:t xml:space="preserve"> uvoz</w:t>
      </w:r>
      <w:r>
        <w:rPr>
          <w:rFonts w:ascii="Times New Roman" w:hAnsi="Times New Roman" w:cs="Times New Roman"/>
          <w:sz w:val="24"/>
          <w:szCs w:val="24"/>
          <w:lang w:val="hr-HR"/>
        </w:rPr>
        <w:t xml:space="preserve"> robe</w:t>
      </w:r>
      <w:r w:rsidR="003B210A">
        <w:rPr>
          <w:rFonts w:ascii="Times New Roman" w:hAnsi="Times New Roman" w:cs="Times New Roman"/>
          <w:sz w:val="24"/>
          <w:szCs w:val="24"/>
          <w:lang w:val="hr-HR"/>
        </w:rPr>
        <w:t xml:space="preserve">.  </w:t>
      </w:r>
      <w:r w:rsidR="00FC6E83">
        <w:rPr>
          <w:rFonts w:ascii="Times New Roman" w:hAnsi="Times New Roman" w:cs="Times New Roman"/>
          <w:sz w:val="24"/>
          <w:szCs w:val="24"/>
          <w:lang w:val="hr-HR"/>
        </w:rPr>
        <w:t>U skladu sa HS, r</w:t>
      </w:r>
      <w:r>
        <w:rPr>
          <w:rFonts w:ascii="Times New Roman" w:hAnsi="Times New Roman" w:cs="Times New Roman"/>
          <w:sz w:val="24"/>
          <w:szCs w:val="24"/>
          <w:lang w:val="hr-HR"/>
        </w:rPr>
        <w:t>obi koja se uvoz</w:t>
      </w:r>
      <w:r w:rsidR="00FC6E83">
        <w:rPr>
          <w:rFonts w:ascii="Times New Roman" w:hAnsi="Times New Roman" w:cs="Times New Roman"/>
          <w:sz w:val="24"/>
          <w:szCs w:val="24"/>
          <w:lang w:val="hr-HR"/>
        </w:rPr>
        <w:t>i</w:t>
      </w:r>
      <w:r>
        <w:rPr>
          <w:rFonts w:ascii="Times New Roman" w:hAnsi="Times New Roman" w:cs="Times New Roman"/>
          <w:sz w:val="24"/>
          <w:szCs w:val="24"/>
          <w:lang w:val="hr-HR"/>
        </w:rPr>
        <w:t xml:space="preserve"> </w:t>
      </w:r>
      <w:r w:rsidR="003B210A">
        <w:rPr>
          <w:rFonts w:ascii="Times New Roman" w:hAnsi="Times New Roman" w:cs="Times New Roman"/>
          <w:sz w:val="24"/>
          <w:szCs w:val="24"/>
          <w:lang w:val="hr-HR"/>
        </w:rPr>
        <w:t>dodeljuje</w:t>
      </w:r>
      <w:r w:rsidR="00FC6E83">
        <w:rPr>
          <w:rFonts w:ascii="Times New Roman" w:hAnsi="Times New Roman" w:cs="Times New Roman"/>
          <w:sz w:val="24"/>
          <w:szCs w:val="24"/>
          <w:lang w:val="hr-HR"/>
        </w:rPr>
        <w:t xml:space="preserve"> se</w:t>
      </w:r>
      <w:r w:rsidR="003B210A">
        <w:rPr>
          <w:rFonts w:ascii="Times New Roman" w:hAnsi="Times New Roman" w:cs="Times New Roman"/>
          <w:sz w:val="24"/>
          <w:szCs w:val="24"/>
          <w:lang w:val="hr-HR"/>
        </w:rPr>
        <w:t xml:space="preserve"> šestocifreni </w:t>
      </w:r>
      <w:r>
        <w:rPr>
          <w:rFonts w:ascii="Times New Roman" w:hAnsi="Times New Roman" w:cs="Times New Roman"/>
          <w:sz w:val="24"/>
          <w:szCs w:val="24"/>
          <w:lang w:val="hr-HR"/>
        </w:rPr>
        <w:t>identifikacioni broj</w:t>
      </w:r>
      <w:r w:rsidR="00FB4BE5" w:rsidRPr="00B6010C">
        <w:rPr>
          <w:rFonts w:ascii="Times New Roman" w:hAnsi="Times New Roman" w:cs="Times New Roman"/>
          <w:sz w:val="24"/>
          <w:szCs w:val="24"/>
          <w:lang w:val="hr-HR"/>
        </w:rPr>
        <w:t xml:space="preserve">. </w:t>
      </w:r>
    </w:p>
    <w:p w14:paraId="196B457D"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7E" w14:textId="60A7607F" w:rsidR="00FB4BE5" w:rsidRPr="00B6010C" w:rsidRDefault="003B210A" w:rsidP="00FB4BE5">
      <w:pPr>
        <w:autoSpaceDE w:val="0"/>
        <w:autoSpaceDN w:val="0"/>
        <w:adjustRightInd w:val="0"/>
        <w:spacing w:after="240" w:line="240" w:lineRule="auto"/>
        <w:jc w:val="both"/>
        <w:rPr>
          <w:rFonts w:ascii="Times New Roman" w:hAnsi="Times New Roman" w:cs="Times New Roman"/>
          <w:b/>
          <w:sz w:val="24"/>
          <w:szCs w:val="24"/>
          <w:lang w:val="hr-HR"/>
        </w:rPr>
      </w:pPr>
      <w:r>
        <w:rPr>
          <w:rFonts w:ascii="Times New Roman" w:hAnsi="Times New Roman" w:cs="Times New Roman"/>
          <w:b/>
          <w:sz w:val="24"/>
          <w:szCs w:val="24"/>
          <w:lang w:val="hr-HR"/>
        </w:rPr>
        <w:t xml:space="preserve">Primer u nastavku pokazuje kako izgleda struktura šifre Harmonizovanog sistema: </w:t>
      </w:r>
    </w:p>
    <w:p w14:paraId="196B457F" w14:textId="77777777" w:rsidR="00FB4BE5" w:rsidRPr="00B6010C" w:rsidRDefault="00FB4BE5" w:rsidP="00FB4BE5">
      <w:pPr>
        <w:autoSpaceDE w:val="0"/>
        <w:autoSpaceDN w:val="0"/>
        <w:adjustRightInd w:val="0"/>
        <w:spacing w:before="120" w:after="120" w:line="240" w:lineRule="auto"/>
        <w:jc w:val="center"/>
        <w:rPr>
          <w:rFonts w:ascii="Times New Roman" w:hAnsi="Times New Roman" w:cs="Times New Roman"/>
          <w:lang w:val="hr-HR"/>
        </w:rPr>
      </w:pPr>
      <w:r w:rsidRPr="00B6010C">
        <w:rPr>
          <w:rFonts w:ascii="Times New Roman" w:hAnsi="Times New Roman" w:cs="Times New Roman"/>
          <w:noProof/>
        </w:rPr>
        <w:drawing>
          <wp:inline distT="0" distB="0" distL="0" distR="0" wp14:anchorId="196B460B" wp14:editId="196B460C">
            <wp:extent cx="5067300" cy="157040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6.bmp"/>
                    <pic:cNvPicPr/>
                  </pic:nvPicPr>
                  <pic:blipFill>
                    <a:blip r:embed="rId15">
                      <a:extLst>
                        <a:ext uri="{28A0092B-C50C-407E-A947-70E740481C1C}">
                          <a14:useLocalDpi xmlns:a14="http://schemas.microsoft.com/office/drawing/2010/main" val="0"/>
                        </a:ext>
                      </a:extLst>
                    </a:blip>
                    <a:stretch>
                      <a:fillRect/>
                    </a:stretch>
                  </pic:blipFill>
                  <pic:spPr>
                    <a:xfrm>
                      <a:off x="0" y="0"/>
                      <a:ext cx="5067300" cy="1570406"/>
                    </a:xfrm>
                    <a:prstGeom prst="rect">
                      <a:avLst/>
                    </a:prstGeom>
                  </pic:spPr>
                </pic:pic>
              </a:graphicData>
            </a:graphic>
          </wp:inline>
        </w:drawing>
      </w:r>
    </w:p>
    <w:p w14:paraId="196B4580" w14:textId="5CA6DD3A" w:rsidR="00FB4BE5" w:rsidRPr="00B6010C" w:rsidRDefault="00FB4BE5" w:rsidP="00FB4BE5">
      <w:pPr>
        <w:autoSpaceDE w:val="0"/>
        <w:autoSpaceDN w:val="0"/>
        <w:adjustRightInd w:val="0"/>
        <w:spacing w:before="240" w:after="0" w:line="240" w:lineRule="auto"/>
        <w:jc w:val="both"/>
        <w:rPr>
          <w:rFonts w:ascii="Times New Roman" w:hAnsi="Times New Roman" w:cs="Times New Roman"/>
          <w:lang w:val="hr-HR"/>
        </w:rPr>
      </w:pPr>
      <w:r w:rsidRPr="00B6010C">
        <w:rPr>
          <w:rFonts w:ascii="Times New Roman" w:hAnsi="Times New Roman" w:cs="Times New Roman"/>
          <w:b/>
          <w:color w:val="FF0000"/>
          <w:lang w:val="hr-HR"/>
        </w:rPr>
        <w:t>85</w:t>
      </w:r>
      <w:r w:rsidRPr="00B6010C">
        <w:rPr>
          <w:rFonts w:ascii="Times New Roman" w:hAnsi="Times New Roman" w:cs="Times New Roman"/>
          <w:lang w:val="hr-HR"/>
        </w:rPr>
        <w:tab/>
      </w:r>
      <w:r w:rsidR="003B210A">
        <w:rPr>
          <w:rFonts w:ascii="Times New Roman" w:hAnsi="Times New Roman" w:cs="Times New Roman"/>
          <w:lang w:val="hr-HR"/>
        </w:rPr>
        <w:t xml:space="preserve">prve dve cifre ovog broja identifikuju </w:t>
      </w:r>
      <w:r w:rsidR="00B6246A">
        <w:rPr>
          <w:rFonts w:ascii="Times New Roman" w:hAnsi="Times New Roman" w:cs="Times New Roman"/>
          <w:lang w:val="hr-HR"/>
        </w:rPr>
        <w:t>poglavlje u koje proizvod spada</w:t>
      </w:r>
      <w:r w:rsidR="003B210A">
        <w:rPr>
          <w:rFonts w:ascii="Times New Roman" w:hAnsi="Times New Roman" w:cs="Times New Roman"/>
          <w:lang w:val="hr-HR"/>
        </w:rPr>
        <w:t xml:space="preserve"> </w:t>
      </w:r>
      <w:r w:rsidRPr="00B6010C">
        <w:rPr>
          <w:rFonts w:ascii="Times New Roman" w:hAnsi="Times New Roman" w:cs="Times New Roman"/>
          <w:lang w:val="hr-HR"/>
        </w:rPr>
        <w:t xml:space="preserve"> </w:t>
      </w:r>
    </w:p>
    <w:p w14:paraId="196B4581" w14:textId="79381177" w:rsidR="00FB4BE5" w:rsidRPr="00B6010C" w:rsidRDefault="00FB4BE5" w:rsidP="00FB4BE5">
      <w:pPr>
        <w:pStyle w:val="CommentText"/>
        <w:spacing w:before="120" w:after="60"/>
        <w:ind w:left="720" w:hanging="720"/>
        <w:rPr>
          <w:rFonts w:ascii="Times New Roman" w:hAnsi="Times New Roman" w:cs="Times New Roman"/>
          <w:sz w:val="22"/>
          <w:szCs w:val="22"/>
          <w:lang w:val="hr-HR"/>
        </w:rPr>
      </w:pPr>
      <w:r w:rsidRPr="00B6010C">
        <w:rPr>
          <w:rFonts w:ascii="Times New Roman" w:hAnsi="Times New Roman" w:cs="Times New Roman"/>
          <w:b/>
          <w:color w:val="00B050"/>
          <w:sz w:val="22"/>
          <w:szCs w:val="22"/>
          <w:lang w:val="hr-HR"/>
        </w:rPr>
        <w:t>44</w:t>
      </w:r>
      <w:r w:rsidRPr="00B6010C">
        <w:rPr>
          <w:rFonts w:ascii="Times New Roman" w:hAnsi="Times New Roman" w:cs="Times New Roman"/>
          <w:i/>
          <w:sz w:val="22"/>
          <w:szCs w:val="22"/>
          <w:lang w:val="hr-HR"/>
        </w:rPr>
        <w:tab/>
      </w:r>
      <w:r w:rsidR="003B210A">
        <w:rPr>
          <w:rFonts w:ascii="Times New Roman" w:hAnsi="Times New Roman" w:cs="Times New Roman"/>
          <w:sz w:val="22"/>
          <w:szCs w:val="22"/>
          <w:lang w:val="hr-HR"/>
        </w:rPr>
        <w:t>druge dve cifre identif</w:t>
      </w:r>
      <w:r w:rsidR="00B6246A">
        <w:rPr>
          <w:rFonts w:ascii="Times New Roman" w:hAnsi="Times New Roman" w:cs="Times New Roman"/>
          <w:sz w:val="22"/>
          <w:szCs w:val="22"/>
          <w:lang w:val="hr-HR"/>
        </w:rPr>
        <w:t>ikuju naslov u okviru poglavlja</w:t>
      </w:r>
      <w:r w:rsidR="003B210A">
        <w:rPr>
          <w:rFonts w:ascii="Times New Roman" w:hAnsi="Times New Roman" w:cs="Times New Roman"/>
          <w:sz w:val="22"/>
          <w:szCs w:val="22"/>
          <w:lang w:val="hr-HR"/>
        </w:rPr>
        <w:t xml:space="preserve"> </w:t>
      </w:r>
    </w:p>
    <w:p w14:paraId="196B4582" w14:textId="4A72A335" w:rsidR="00FB4BE5" w:rsidRPr="00B6010C" w:rsidRDefault="00FB4BE5" w:rsidP="00FB4BE5">
      <w:pPr>
        <w:pStyle w:val="CommentText"/>
        <w:spacing w:before="120" w:after="60"/>
        <w:ind w:left="720" w:hanging="720"/>
        <w:rPr>
          <w:rFonts w:ascii="Times New Roman" w:hAnsi="Times New Roman" w:cs="Times New Roman"/>
          <w:sz w:val="22"/>
          <w:szCs w:val="22"/>
          <w:lang w:val="hr-HR"/>
        </w:rPr>
      </w:pPr>
      <w:r w:rsidRPr="00B6010C">
        <w:rPr>
          <w:rFonts w:ascii="Times New Roman" w:hAnsi="Times New Roman" w:cs="Times New Roman"/>
          <w:b/>
          <w:color w:val="1F497D" w:themeColor="text2"/>
          <w:sz w:val="22"/>
          <w:szCs w:val="22"/>
          <w:lang w:val="hr-HR"/>
        </w:rPr>
        <w:t>30</w:t>
      </w:r>
      <w:r w:rsidRPr="00B6010C">
        <w:rPr>
          <w:rFonts w:ascii="Times New Roman" w:hAnsi="Times New Roman" w:cs="Times New Roman"/>
          <w:i/>
          <w:sz w:val="22"/>
          <w:szCs w:val="22"/>
          <w:lang w:val="hr-HR"/>
        </w:rPr>
        <w:tab/>
      </w:r>
      <w:r w:rsidR="003B210A">
        <w:rPr>
          <w:rFonts w:ascii="Times New Roman" w:hAnsi="Times New Roman" w:cs="Times New Roman"/>
          <w:sz w:val="22"/>
          <w:szCs w:val="22"/>
          <w:lang w:val="hr-HR"/>
        </w:rPr>
        <w:t>poslednje dve cifre identi</w:t>
      </w:r>
      <w:r w:rsidR="00B6246A">
        <w:rPr>
          <w:rFonts w:ascii="Times New Roman" w:hAnsi="Times New Roman" w:cs="Times New Roman"/>
          <w:sz w:val="22"/>
          <w:szCs w:val="22"/>
          <w:lang w:val="hr-HR"/>
        </w:rPr>
        <w:t>fikuju određenu klasu proizvoda</w:t>
      </w:r>
      <w:r w:rsidR="003B210A">
        <w:rPr>
          <w:rFonts w:ascii="Times New Roman" w:hAnsi="Times New Roman" w:cs="Times New Roman"/>
          <w:sz w:val="22"/>
          <w:szCs w:val="22"/>
          <w:lang w:val="hr-HR"/>
        </w:rPr>
        <w:t xml:space="preserve"> </w:t>
      </w:r>
      <w:r w:rsidRPr="00B6010C">
        <w:rPr>
          <w:rFonts w:ascii="Times New Roman" w:hAnsi="Times New Roman" w:cs="Times New Roman"/>
          <w:sz w:val="22"/>
          <w:szCs w:val="22"/>
          <w:lang w:val="hr-HR"/>
        </w:rPr>
        <w:t xml:space="preserve"> </w:t>
      </w:r>
    </w:p>
    <w:p w14:paraId="196B4583" w14:textId="77777777" w:rsidR="00FB4BE5" w:rsidRPr="00B6010C" w:rsidRDefault="00FB4BE5" w:rsidP="00FB4BE5">
      <w:pPr>
        <w:rPr>
          <w:rFonts w:ascii="Times New Roman" w:hAnsi="Times New Roman" w:cs="Times New Roman"/>
          <w:lang w:val="hr-HR"/>
        </w:rPr>
      </w:pPr>
      <w:r w:rsidRPr="00B6010C">
        <w:rPr>
          <w:rFonts w:ascii="Times New Roman" w:hAnsi="Times New Roman" w:cs="Times New Roman"/>
          <w:lang w:val="hr-HR"/>
        </w:rPr>
        <w:br w:type="page"/>
      </w:r>
    </w:p>
    <w:p w14:paraId="196B4584" w14:textId="14CC1D12" w:rsidR="00FB4BE5" w:rsidRPr="00B6010C" w:rsidRDefault="003452B9" w:rsidP="00FB4BE5">
      <w:pPr>
        <w:autoSpaceDE w:val="0"/>
        <w:autoSpaceDN w:val="0"/>
        <w:adjustRightInd w:val="0"/>
        <w:spacing w:before="120" w:after="120" w:line="240" w:lineRule="auto"/>
        <w:jc w:val="both"/>
        <w:rPr>
          <w:rFonts w:ascii="Times New Roman" w:hAnsi="Times New Roman" w:cs="Times New Roman"/>
          <w:sz w:val="24"/>
          <w:szCs w:val="24"/>
          <w:lang w:val="hr-HR"/>
        </w:rPr>
      </w:pPr>
      <w:r>
        <w:rPr>
          <w:rFonts w:ascii="Times New Roman" w:hAnsi="Times New Roman" w:cs="Times New Roman"/>
          <w:sz w:val="24"/>
          <w:szCs w:val="24"/>
          <w:u w:val="single"/>
          <w:lang w:val="hr-HR"/>
        </w:rPr>
        <w:lastRenderedPageBreak/>
        <w:t>Zahtev za dobijanje dozvola</w:t>
      </w:r>
      <w:r w:rsidR="00FB4BE5" w:rsidRPr="00B6010C">
        <w:rPr>
          <w:rFonts w:ascii="Times New Roman" w:hAnsi="Times New Roman" w:cs="Times New Roman"/>
          <w:sz w:val="24"/>
          <w:szCs w:val="24"/>
          <w:u w:val="single"/>
          <w:lang w:val="hr-HR"/>
        </w:rPr>
        <w:t xml:space="preserve">: </w:t>
      </w:r>
      <w:r w:rsidR="00FC6E83">
        <w:rPr>
          <w:rFonts w:ascii="Times New Roman" w:hAnsi="Times New Roman" w:cs="Times New Roman"/>
          <w:sz w:val="24"/>
          <w:szCs w:val="24"/>
          <w:u w:val="single"/>
          <w:lang w:val="hr-HR"/>
        </w:rPr>
        <w:t>U</w:t>
      </w:r>
      <w:r>
        <w:rPr>
          <w:rFonts w:ascii="Times New Roman" w:hAnsi="Times New Roman" w:cs="Times New Roman"/>
          <w:sz w:val="24"/>
          <w:szCs w:val="24"/>
          <w:u w:val="single"/>
          <w:lang w:val="hr-HR"/>
        </w:rPr>
        <w:t xml:space="preserve">poređivanje stavki na </w:t>
      </w:r>
      <w:r w:rsidR="00B6246A">
        <w:rPr>
          <w:rFonts w:ascii="Times New Roman" w:hAnsi="Times New Roman" w:cs="Times New Roman"/>
          <w:sz w:val="24"/>
          <w:szCs w:val="24"/>
          <w:u w:val="single"/>
          <w:lang w:val="hr-HR"/>
        </w:rPr>
        <w:t>Nacionalnoj kontrolnoj listi i stavki u</w:t>
      </w:r>
      <w:r>
        <w:rPr>
          <w:rFonts w:ascii="Times New Roman" w:hAnsi="Times New Roman" w:cs="Times New Roman"/>
          <w:sz w:val="24"/>
          <w:szCs w:val="24"/>
          <w:u w:val="single"/>
          <w:lang w:val="hr-HR"/>
        </w:rPr>
        <w:t xml:space="preserve"> okviru Harmonizovanog sistema </w:t>
      </w:r>
    </w:p>
    <w:p w14:paraId="196B4585" w14:textId="57D30B1A" w:rsidR="00FB4BE5" w:rsidRPr="00B6010C" w:rsidRDefault="003452B9" w:rsidP="00FB4BE5">
      <w:pPr>
        <w:autoSpaceDE w:val="0"/>
        <w:autoSpaceDN w:val="0"/>
        <w:adjustRightInd w:val="0"/>
        <w:spacing w:before="240" w:after="12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Robni klasifikacioni broj </w:t>
      </w:r>
      <w:r w:rsidR="00FB4BE5" w:rsidRPr="00B6010C">
        <w:rPr>
          <w:rFonts w:ascii="Times New Roman" w:hAnsi="Times New Roman" w:cs="Times New Roman"/>
          <w:sz w:val="24"/>
          <w:szCs w:val="24"/>
          <w:lang w:val="hr-HR"/>
        </w:rPr>
        <w:t xml:space="preserve">(CCN) </w:t>
      </w:r>
      <w:r>
        <w:rPr>
          <w:rFonts w:ascii="Times New Roman" w:hAnsi="Times New Roman" w:cs="Times New Roman"/>
          <w:sz w:val="24"/>
          <w:szCs w:val="24"/>
          <w:lang w:val="hr-HR"/>
        </w:rPr>
        <w:t xml:space="preserve">može da </w:t>
      </w:r>
      <w:r w:rsidR="00B6246A">
        <w:rPr>
          <w:rFonts w:ascii="Times New Roman" w:hAnsi="Times New Roman" w:cs="Times New Roman"/>
          <w:sz w:val="24"/>
          <w:szCs w:val="24"/>
          <w:lang w:val="hr-HR"/>
        </w:rPr>
        <w:t>opisuje</w:t>
      </w:r>
      <w:r>
        <w:rPr>
          <w:rFonts w:ascii="Times New Roman" w:hAnsi="Times New Roman" w:cs="Times New Roman"/>
          <w:sz w:val="24"/>
          <w:szCs w:val="24"/>
          <w:lang w:val="hr-HR"/>
        </w:rPr>
        <w:t xml:space="preserve"> robu </w:t>
      </w:r>
      <w:r w:rsidR="00B6246A">
        <w:rPr>
          <w:rFonts w:ascii="Times New Roman" w:hAnsi="Times New Roman" w:cs="Times New Roman"/>
          <w:sz w:val="24"/>
          <w:szCs w:val="24"/>
          <w:lang w:val="hr-HR"/>
        </w:rPr>
        <w:t>na koju se odnosi više</w:t>
      </w:r>
      <w:r>
        <w:rPr>
          <w:rFonts w:ascii="Times New Roman" w:hAnsi="Times New Roman" w:cs="Times New Roman"/>
          <w:sz w:val="24"/>
          <w:szCs w:val="24"/>
          <w:lang w:val="hr-HR"/>
        </w:rPr>
        <w:t xml:space="preserve"> stavki u okviru Harmonizovanog sistema. Slično tome, </w:t>
      </w:r>
      <w:r w:rsidR="00221DA1">
        <w:rPr>
          <w:rFonts w:ascii="Times New Roman" w:hAnsi="Times New Roman" w:cs="Times New Roman"/>
          <w:sz w:val="24"/>
          <w:szCs w:val="24"/>
          <w:lang w:val="hr-HR"/>
        </w:rPr>
        <w:t xml:space="preserve">šifra </w:t>
      </w:r>
      <w:r>
        <w:rPr>
          <w:rFonts w:ascii="Times New Roman" w:hAnsi="Times New Roman" w:cs="Times New Roman"/>
          <w:sz w:val="24"/>
          <w:szCs w:val="24"/>
          <w:lang w:val="hr-HR"/>
        </w:rPr>
        <w:t>Harmonizovan</w:t>
      </w:r>
      <w:r w:rsidR="00221DA1">
        <w:rPr>
          <w:rFonts w:ascii="Times New Roman" w:hAnsi="Times New Roman" w:cs="Times New Roman"/>
          <w:sz w:val="24"/>
          <w:szCs w:val="24"/>
          <w:lang w:val="hr-HR"/>
        </w:rPr>
        <w:t>og</w:t>
      </w:r>
      <w:r>
        <w:rPr>
          <w:rFonts w:ascii="Times New Roman" w:hAnsi="Times New Roman" w:cs="Times New Roman"/>
          <w:sz w:val="24"/>
          <w:szCs w:val="24"/>
          <w:lang w:val="hr-HR"/>
        </w:rPr>
        <w:t xml:space="preserve"> sistem može da obuhvati robu koj</w:t>
      </w:r>
      <w:r w:rsidR="00221DA1">
        <w:rPr>
          <w:rFonts w:ascii="Times New Roman" w:hAnsi="Times New Roman" w:cs="Times New Roman"/>
          <w:sz w:val="24"/>
          <w:szCs w:val="24"/>
          <w:lang w:val="hr-HR"/>
        </w:rPr>
        <w:t>u opisuje</w:t>
      </w:r>
      <w:r>
        <w:rPr>
          <w:rFonts w:ascii="Times New Roman" w:hAnsi="Times New Roman" w:cs="Times New Roman"/>
          <w:sz w:val="24"/>
          <w:szCs w:val="24"/>
          <w:lang w:val="hr-HR"/>
        </w:rPr>
        <w:t xml:space="preserve"> više od jednog robnog klasifikacionog broja. Međutim, gotovo nikada </w:t>
      </w:r>
      <w:r w:rsidR="00B6246A">
        <w:rPr>
          <w:rFonts w:ascii="Times New Roman" w:hAnsi="Times New Roman" w:cs="Times New Roman"/>
          <w:sz w:val="24"/>
          <w:szCs w:val="24"/>
          <w:lang w:val="hr-HR"/>
        </w:rPr>
        <w:t>roba obuhvaćena jednom</w:t>
      </w:r>
      <w:r>
        <w:rPr>
          <w:rFonts w:ascii="Times New Roman" w:hAnsi="Times New Roman" w:cs="Times New Roman"/>
          <w:sz w:val="24"/>
          <w:szCs w:val="24"/>
          <w:lang w:val="hr-HR"/>
        </w:rPr>
        <w:t xml:space="preserve"> </w:t>
      </w:r>
      <w:r w:rsidR="00B6246A">
        <w:rPr>
          <w:rFonts w:ascii="Times New Roman" w:hAnsi="Times New Roman" w:cs="Times New Roman"/>
          <w:sz w:val="24"/>
          <w:szCs w:val="24"/>
          <w:lang w:val="hr-HR"/>
        </w:rPr>
        <w:t>šifrom</w:t>
      </w:r>
      <w:r>
        <w:rPr>
          <w:rFonts w:ascii="Times New Roman" w:hAnsi="Times New Roman" w:cs="Times New Roman"/>
          <w:sz w:val="24"/>
          <w:szCs w:val="24"/>
          <w:lang w:val="hr-HR"/>
        </w:rPr>
        <w:t xml:space="preserve"> Harmonizovanog sistema </w:t>
      </w:r>
      <w:r w:rsidR="00B6246A">
        <w:rPr>
          <w:rFonts w:ascii="Times New Roman" w:hAnsi="Times New Roman" w:cs="Times New Roman"/>
          <w:sz w:val="24"/>
          <w:szCs w:val="24"/>
          <w:lang w:val="hr-HR"/>
        </w:rPr>
        <w:t xml:space="preserve">neće biti identična robi koja je obuhvaćena jednim robnim klasifikacionim brojem. </w:t>
      </w:r>
      <w:r>
        <w:rPr>
          <w:rFonts w:ascii="Times New Roman" w:hAnsi="Times New Roman" w:cs="Times New Roman"/>
          <w:sz w:val="24"/>
          <w:szCs w:val="24"/>
          <w:lang w:val="hr-HR"/>
        </w:rPr>
        <w:t>Šifre Harmonizov</w:t>
      </w:r>
      <w:r w:rsidR="00B6246A">
        <w:rPr>
          <w:rFonts w:ascii="Times New Roman" w:hAnsi="Times New Roman" w:cs="Times New Roman"/>
          <w:sz w:val="24"/>
          <w:szCs w:val="24"/>
          <w:lang w:val="hr-HR"/>
        </w:rPr>
        <w:t xml:space="preserve">anog sistema su po pravilu šire </w:t>
      </w:r>
      <w:r>
        <w:rPr>
          <w:rFonts w:ascii="Times New Roman" w:hAnsi="Times New Roman" w:cs="Times New Roman"/>
          <w:sz w:val="24"/>
          <w:szCs w:val="24"/>
          <w:lang w:val="hr-HR"/>
        </w:rPr>
        <w:t xml:space="preserve">i obuhvataju </w:t>
      </w:r>
      <w:r w:rsidR="00B6246A">
        <w:rPr>
          <w:rFonts w:ascii="Times New Roman" w:hAnsi="Times New Roman" w:cs="Times New Roman"/>
          <w:sz w:val="24"/>
          <w:szCs w:val="24"/>
          <w:lang w:val="hr-HR"/>
        </w:rPr>
        <w:t xml:space="preserve">širi asortiman </w:t>
      </w:r>
      <w:r>
        <w:rPr>
          <w:rFonts w:ascii="Times New Roman" w:hAnsi="Times New Roman" w:cs="Times New Roman"/>
          <w:sz w:val="24"/>
          <w:szCs w:val="24"/>
          <w:lang w:val="hr-HR"/>
        </w:rPr>
        <w:t xml:space="preserve">robe, dok </w:t>
      </w:r>
      <w:r w:rsidR="00B6246A">
        <w:rPr>
          <w:rFonts w:ascii="Times New Roman" w:hAnsi="Times New Roman" w:cs="Times New Roman"/>
          <w:sz w:val="24"/>
          <w:szCs w:val="24"/>
          <w:lang w:val="hr-HR"/>
        </w:rPr>
        <w:t xml:space="preserve">je </w:t>
      </w:r>
      <w:r>
        <w:rPr>
          <w:rFonts w:ascii="Times New Roman" w:hAnsi="Times New Roman" w:cs="Times New Roman"/>
          <w:sz w:val="24"/>
          <w:szCs w:val="24"/>
          <w:lang w:val="hr-HR"/>
        </w:rPr>
        <w:t>robni klasifikacioni broj u najvećoj meri precizan</w:t>
      </w:r>
      <w:r w:rsidR="00221DA1">
        <w:rPr>
          <w:rFonts w:ascii="Times New Roman" w:hAnsi="Times New Roman" w:cs="Times New Roman"/>
          <w:sz w:val="24"/>
          <w:szCs w:val="24"/>
          <w:lang w:val="hr-HR"/>
        </w:rPr>
        <w:t>,</w:t>
      </w:r>
      <w:r>
        <w:rPr>
          <w:rFonts w:ascii="Times New Roman" w:hAnsi="Times New Roman" w:cs="Times New Roman"/>
          <w:sz w:val="24"/>
          <w:szCs w:val="24"/>
          <w:lang w:val="hr-HR"/>
        </w:rPr>
        <w:t xml:space="preserve"> sa tehničkim svojstvima i opisima koji su specifični za pojedinačnu robu. </w:t>
      </w:r>
      <w:r w:rsidR="00FB4BE5" w:rsidRPr="00B6010C">
        <w:rPr>
          <w:rFonts w:ascii="Times New Roman" w:hAnsi="Times New Roman" w:cs="Times New Roman"/>
          <w:sz w:val="24"/>
          <w:szCs w:val="24"/>
          <w:lang w:val="hr-HR"/>
        </w:rPr>
        <w:t xml:space="preserve"> </w:t>
      </w:r>
    </w:p>
    <w:p w14:paraId="196B4586" w14:textId="77777777" w:rsidR="00FB4BE5" w:rsidRPr="00B6010C" w:rsidRDefault="00FB4BE5" w:rsidP="00FB4BE5">
      <w:pPr>
        <w:autoSpaceDE w:val="0"/>
        <w:autoSpaceDN w:val="0"/>
        <w:adjustRightInd w:val="0"/>
        <w:spacing w:before="120" w:after="120" w:line="240" w:lineRule="auto"/>
        <w:jc w:val="both"/>
        <w:rPr>
          <w:rFonts w:ascii="Times New Roman" w:hAnsi="Times New Roman" w:cs="Times New Roman"/>
          <w:lang w:val="hr-HR"/>
        </w:rPr>
        <w:sectPr w:rsidR="00FB4BE5" w:rsidRPr="00B6010C" w:rsidSect="00FB4BE5">
          <w:footerReference w:type="default" r:id="rId16"/>
          <w:endnotePr>
            <w:numFmt w:val="decimal"/>
          </w:endnotePr>
          <w:type w:val="continuous"/>
          <w:pgSz w:w="12240" w:h="15840"/>
          <w:pgMar w:top="1440" w:right="1440" w:bottom="1440" w:left="1440" w:header="720" w:footer="720" w:gutter="0"/>
          <w:cols w:space="720"/>
          <w:docGrid w:linePitch="360"/>
        </w:sectPr>
      </w:pPr>
      <w:r w:rsidRPr="00B6010C">
        <w:rPr>
          <w:rFonts w:ascii="Times New Roman" w:hAnsi="Times New Roman" w:cs="Times New Roman"/>
          <w:lang w:val="hr-HR"/>
        </w:rPr>
        <w:t xml:space="preserve"> </w:t>
      </w:r>
    </w:p>
    <w:p w14:paraId="196B4587" w14:textId="76241D52" w:rsidR="00FB4BE5" w:rsidRPr="00B6010C" w:rsidRDefault="003452B9" w:rsidP="00FB4BE5">
      <w:pPr>
        <w:autoSpaceDE w:val="0"/>
        <w:autoSpaceDN w:val="0"/>
        <w:adjustRightInd w:val="0"/>
        <w:spacing w:before="120" w:after="120" w:line="240" w:lineRule="auto"/>
        <w:ind w:left="720"/>
        <w:jc w:val="both"/>
        <w:rPr>
          <w:rFonts w:ascii="Times New Roman" w:hAnsi="Times New Roman" w:cs="Times New Roman"/>
          <w:b/>
          <w:lang w:val="hr-HR"/>
        </w:rPr>
      </w:pPr>
      <w:r>
        <w:rPr>
          <w:rFonts w:ascii="Times New Roman" w:hAnsi="Times New Roman" w:cs="Times New Roman"/>
          <w:b/>
          <w:lang w:val="hr-HR"/>
        </w:rPr>
        <w:lastRenderedPageBreak/>
        <w:t>Stavke na Nacionalnoj kontrolnoj listi</w:t>
      </w:r>
    </w:p>
    <w:p w14:paraId="196B4588" w14:textId="426B6A06" w:rsidR="00FB4BE5" w:rsidRPr="00B6010C" w:rsidRDefault="00221DA1" w:rsidP="00FB4BE5">
      <w:pPr>
        <w:pStyle w:val="ListParagraph"/>
        <w:numPr>
          <w:ilvl w:val="0"/>
          <w:numId w:val="17"/>
        </w:numPr>
        <w:autoSpaceDE w:val="0"/>
        <w:autoSpaceDN w:val="0"/>
        <w:adjustRightInd w:val="0"/>
        <w:spacing w:before="240" w:after="120" w:line="240" w:lineRule="auto"/>
        <w:contextualSpacing w:val="0"/>
        <w:jc w:val="both"/>
        <w:rPr>
          <w:rFonts w:ascii="Times New Roman" w:hAnsi="Times New Roman" w:cs="Times New Roman"/>
          <w:lang w:val="hr-HR"/>
        </w:rPr>
      </w:pPr>
      <w:r>
        <w:rPr>
          <w:rFonts w:ascii="Times New Roman" w:hAnsi="Times New Roman" w:cs="Times New Roman"/>
          <w:lang w:val="hr-HR"/>
        </w:rPr>
        <w:t>K</w:t>
      </w:r>
      <w:r w:rsidR="003452B9">
        <w:rPr>
          <w:rFonts w:ascii="Times New Roman" w:hAnsi="Times New Roman" w:cs="Times New Roman"/>
          <w:lang w:val="hr-HR"/>
        </w:rPr>
        <w:t xml:space="preserve">oriste se za određivanje da </w:t>
      </w:r>
      <w:r w:rsidR="00B6246A">
        <w:rPr>
          <w:rFonts w:ascii="Times New Roman" w:hAnsi="Times New Roman" w:cs="Times New Roman"/>
          <w:lang w:val="hr-HR"/>
        </w:rPr>
        <w:t xml:space="preserve">li </w:t>
      </w:r>
      <w:r>
        <w:rPr>
          <w:rFonts w:ascii="Times New Roman" w:hAnsi="Times New Roman" w:cs="Times New Roman"/>
          <w:lang w:val="hr-HR"/>
        </w:rPr>
        <w:t xml:space="preserve">je za </w:t>
      </w:r>
      <w:r w:rsidR="00B6246A">
        <w:rPr>
          <w:rFonts w:ascii="Times New Roman" w:hAnsi="Times New Roman" w:cs="Times New Roman"/>
          <w:lang w:val="hr-HR"/>
        </w:rPr>
        <w:t>određen</w:t>
      </w:r>
      <w:r>
        <w:rPr>
          <w:rFonts w:ascii="Times New Roman" w:hAnsi="Times New Roman" w:cs="Times New Roman"/>
          <w:lang w:val="hr-HR"/>
        </w:rPr>
        <w:t>u</w:t>
      </w:r>
      <w:r w:rsidR="00B6246A">
        <w:rPr>
          <w:rFonts w:ascii="Times New Roman" w:hAnsi="Times New Roman" w:cs="Times New Roman"/>
          <w:lang w:val="hr-HR"/>
        </w:rPr>
        <w:t xml:space="preserve"> rob</w:t>
      </w:r>
      <w:r>
        <w:rPr>
          <w:rFonts w:ascii="Times New Roman" w:hAnsi="Times New Roman" w:cs="Times New Roman"/>
          <w:lang w:val="hr-HR"/>
        </w:rPr>
        <w:t>u potrebna izvozna dozvola</w:t>
      </w:r>
      <w:r w:rsidR="00B6246A">
        <w:rPr>
          <w:rFonts w:ascii="Times New Roman" w:hAnsi="Times New Roman" w:cs="Times New Roman"/>
          <w:lang w:val="hr-HR"/>
        </w:rPr>
        <w:t>,</w:t>
      </w:r>
      <w:r w:rsidR="003452B9">
        <w:rPr>
          <w:rFonts w:ascii="Times New Roman" w:hAnsi="Times New Roman" w:cs="Times New Roman"/>
          <w:lang w:val="hr-HR"/>
        </w:rPr>
        <w:t xml:space="preserve"> </w:t>
      </w:r>
    </w:p>
    <w:p w14:paraId="196B4589" w14:textId="5A40EA25" w:rsidR="00FB4BE5" w:rsidRPr="00B6010C" w:rsidRDefault="00221DA1" w:rsidP="00FB4BE5">
      <w:pPr>
        <w:pStyle w:val="ListParagraph"/>
        <w:numPr>
          <w:ilvl w:val="0"/>
          <w:numId w:val="17"/>
        </w:numPr>
        <w:autoSpaceDE w:val="0"/>
        <w:autoSpaceDN w:val="0"/>
        <w:adjustRightInd w:val="0"/>
        <w:spacing w:before="120" w:after="120" w:line="240" w:lineRule="auto"/>
        <w:contextualSpacing w:val="0"/>
        <w:jc w:val="both"/>
        <w:rPr>
          <w:rFonts w:ascii="Times New Roman" w:hAnsi="Times New Roman" w:cs="Times New Roman"/>
          <w:lang w:val="hr-HR"/>
        </w:rPr>
      </w:pPr>
      <w:r>
        <w:rPr>
          <w:rFonts w:ascii="Times New Roman" w:hAnsi="Times New Roman" w:cs="Times New Roman"/>
          <w:lang w:val="hr-HR"/>
        </w:rPr>
        <w:t xml:space="preserve">Tehnologija, usluge i tehnički podaci klasifikovani su na </w:t>
      </w:r>
      <w:r w:rsidR="003452B9">
        <w:rPr>
          <w:rFonts w:ascii="Times New Roman" w:hAnsi="Times New Roman" w:cs="Times New Roman"/>
          <w:lang w:val="hr-HR"/>
        </w:rPr>
        <w:t xml:space="preserve">Nacionalnoj kontrolnoj listi (roba dvostruke ili vojne namene), </w:t>
      </w:r>
    </w:p>
    <w:p w14:paraId="196B458A" w14:textId="7A5DEDAE" w:rsidR="00FB4BE5" w:rsidRPr="00B6010C" w:rsidRDefault="00221DA1" w:rsidP="00FB4BE5">
      <w:pPr>
        <w:pStyle w:val="ListParagraph"/>
        <w:numPr>
          <w:ilvl w:val="0"/>
          <w:numId w:val="17"/>
        </w:numPr>
        <w:autoSpaceDE w:val="0"/>
        <w:autoSpaceDN w:val="0"/>
        <w:adjustRightInd w:val="0"/>
        <w:spacing w:before="120" w:after="120" w:line="240" w:lineRule="auto"/>
        <w:contextualSpacing w:val="0"/>
        <w:jc w:val="both"/>
        <w:rPr>
          <w:rFonts w:ascii="Times New Roman" w:hAnsi="Times New Roman" w:cs="Times New Roman"/>
          <w:lang w:val="hr-HR"/>
        </w:rPr>
      </w:pPr>
      <w:r>
        <w:rPr>
          <w:rFonts w:ascii="Times New Roman" w:hAnsi="Times New Roman" w:cs="Times New Roman"/>
          <w:lang w:val="hr-HR"/>
        </w:rPr>
        <w:t>O</w:t>
      </w:r>
      <w:r w:rsidR="003452B9">
        <w:rPr>
          <w:rFonts w:ascii="Times New Roman" w:hAnsi="Times New Roman" w:cs="Times New Roman"/>
          <w:lang w:val="hr-HR"/>
        </w:rPr>
        <w:t>buhvata robu (robu, tehnologiju i usluge) kod kojih se vrši kontrola izvoza</w:t>
      </w:r>
      <w:r w:rsidR="00B6246A">
        <w:rPr>
          <w:rFonts w:ascii="Times New Roman" w:hAnsi="Times New Roman" w:cs="Times New Roman"/>
          <w:lang w:val="hr-HR"/>
        </w:rPr>
        <w:t>.</w:t>
      </w:r>
      <w:r w:rsidR="003452B9">
        <w:rPr>
          <w:rFonts w:ascii="Times New Roman" w:hAnsi="Times New Roman" w:cs="Times New Roman"/>
          <w:lang w:val="hr-HR"/>
        </w:rPr>
        <w:t xml:space="preserve"> </w:t>
      </w:r>
    </w:p>
    <w:p w14:paraId="196B458B" w14:textId="1C53B80B" w:rsidR="00FB4BE5" w:rsidRPr="00B6010C" w:rsidRDefault="003452B9" w:rsidP="00FB4BE5">
      <w:pPr>
        <w:autoSpaceDE w:val="0"/>
        <w:autoSpaceDN w:val="0"/>
        <w:adjustRightInd w:val="0"/>
        <w:spacing w:before="120" w:after="120" w:line="240" w:lineRule="auto"/>
        <w:ind w:left="720"/>
        <w:jc w:val="both"/>
        <w:rPr>
          <w:rFonts w:ascii="Times New Roman" w:hAnsi="Times New Roman" w:cs="Times New Roman"/>
          <w:b/>
          <w:lang w:val="hr-HR"/>
        </w:rPr>
      </w:pPr>
      <w:r>
        <w:rPr>
          <w:rFonts w:ascii="Times New Roman" w:hAnsi="Times New Roman" w:cs="Times New Roman"/>
          <w:b/>
          <w:lang w:val="hr-HR"/>
        </w:rPr>
        <w:lastRenderedPageBreak/>
        <w:t>Stavke u Harmonizovanom sistemu</w:t>
      </w:r>
    </w:p>
    <w:p w14:paraId="196B458C" w14:textId="66869FFC" w:rsidR="00FB4BE5" w:rsidRPr="00B6010C" w:rsidRDefault="00221DA1" w:rsidP="00FB4BE5">
      <w:pPr>
        <w:pStyle w:val="ListParagraph"/>
        <w:numPr>
          <w:ilvl w:val="0"/>
          <w:numId w:val="18"/>
        </w:numPr>
        <w:autoSpaceDE w:val="0"/>
        <w:autoSpaceDN w:val="0"/>
        <w:adjustRightInd w:val="0"/>
        <w:spacing w:before="240" w:after="120" w:line="240" w:lineRule="auto"/>
        <w:contextualSpacing w:val="0"/>
        <w:jc w:val="both"/>
        <w:rPr>
          <w:rFonts w:ascii="Times New Roman" w:hAnsi="Times New Roman" w:cs="Times New Roman"/>
          <w:lang w:val="hr-HR"/>
        </w:rPr>
      </w:pPr>
      <w:r>
        <w:rPr>
          <w:rFonts w:ascii="Times New Roman" w:hAnsi="Times New Roman" w:cs="Times New Roman"/>
          <w:lang w:val="hr-HR"/>
        </w:rPr>
        <w:t>K</w:t>
      </w:r>
      <w:r w:rsidR="003452B9">
        <w:rPr>
          <w:rFonts w:ascii="Times New Roman" w:hAnsi="Times New Roman" w:cs="Times New Roman"/>
          <w:lang w:val="hr-HR"/>
        </w:rPr>
        <w:t>oriste se za razvrstavanje proizvoda u tarifne i statističke svrhe</w:t>
      </w:r>
      <w:r w:rsidR="00B6246A">
        <w:rPr>
          <w:rFonts w:ascii="Times New Roman" w:hAnsi="Times New Roman" w:cs="Times New Roman"/>
          <w:lang w:val="hr-HR"/>
        </w:rPr>
        <w:t>,</w:t>
      </w:r>
      <w:r w:rsidR="003452B9">
        <w:rPr>
          <w:rFonts w:ascii="Times New Roman" w:hAnsi="Times New Roman" w:cs="Times New Roman"/>
          <w:lang w:val="hr-HR"/>
        </w:rPr>
        <w:t xml:space="preserve"> </w:t>
      </w:r>
    </w:p>
    <w:p w14:paraId="196B458D" w14:textId="7FD881BE" w:rsidR="00FB4BE5" w:rsidRPr="00B6010C" w:rsidRDefault="00221DA1" w:rsidP="00FB4BE5">
      <w:pPr>
        <w:pStyle w:val="ListParagraph"/>
        <w:numPr>
          <w:ilvl w:val="0"/>
          <w:numId w:val="18"/>
        </w:numPr>
        <w:autoSpaceDE w:val="0"/>
        <w:autoSpaceDN w:val="0"/>
        <w:adjustRightInd w:val="0"/>
        <w:spacing w:before="120" w:after="120" w:line="240" w:lineRule="auto"/>
        <w:contextualSpacing w:val="0"/>
        <w:jc w:val="both"/>
        <w:rPr>
          <w:rFonts w:ascii="Times New Roman" w:hAnsi="Times New Roman" w:cs="Times New Roman"/>
          <w:lang w:val="hr-HR"/>
        </w:rPr>
      </w:pPr>
      <w:r>
        <w:rPr>
          <w:rFonts w:ascii="Times New Roman" w:hAnsi="Times New Roman" w:cs="Times New Roman"/>
          <w:lang w:val="hr-HR"/>
        </w:rPr>
        <w:t>K</w:t>
      </w:r>
      <w:r w:rsidR="00B6246A">
        <w:rPr>
          <w:rFonts w:ascii="Times New Roman" w:hAnsi="Times New Roman" w:cs="Times New Roman"/>
          <w:lang w:val="hr-HR"/>
        </w:rPr>
        <w:t>lasifikuju</w:t>
      </w:r>
      <w:r w:rsidR="003452B9">
        <w:rPr>
          <w:rFonts w:ascii="Times New Roman" w:hAnsi="Times New Roman" w:cs="Times New Roman"/>
          <w:lang w:val="hr-HR"/>
        </w:rPr>
        <w:t xml:space="preserve"> sve fizičke proizvode</w:t>
      </w:r>
      <w:r w:rsidR="00B6246A">
        <w:rPr>
          <w:rFonts w:ascii="Times New Roman" w:hAnsi="Times New Roman" w:cs="Times New Roman"/>
          <w:lang w:val="hr-HR"/>
        </w:rPr>
        <w:t>,</w:t>
      </w:r>
    </w:p>
    <w:p w14:paraId="196B458E" w14:textId="32B2CB10" w:rsidR="00FB4BE5" w:rsidRPr="00B6010C" w:rsidRDefault="00221DA1" w:rsidP="00FB4BE5">
      <w:pPr>
        <w:pStyle w:val="ListParagraph"/>
        <w:numPr>
          <w:ilvl w:val="0"/>
          <w:numId w:val="18"/>
        </w:numPr>
        <w:autoSpaceDE w:val="0"/>
        <w:autoSpaceDN w:val="0"/>
        <w:adjustRightInd w:val="0"/>
        <w:spacing w:before="120" w:after="120" w:line="240" w:lineRule="auto"/>
        <w:contextualSpacing w:val="0"/>
        <w:jc w:val="both"/>
        <w:rPr>
          <w:rFonts w:ascii="Times New Roman" w:hAnsi="Times New Roman" w:cs="Times New Roman"/>
          <w:lang w:val="hr-HR"/>
        </w:rPr>
      </w:pPr>
      <w:r>
        <w:rPr>
          <w:rFonts w:ascii="Times New Roman" w:hAnsi="Times New Roman" w:cs="Times New Roman"/>
          <w:lang w:val="hr-HR"/>
        </w:rPr>
        <w:t>N</w:t>
      </w:r>
      <w:r w:rsidR="003452B9">
        <w:rPr>
          <w:rFonts w:ascii="Times New Roman" w:hAnsi="Times New Roman" w:cs="Times New Roman"/>
          <w:lang w:val="hr-HR"/>
        </w:rPr>
        <w:t>e obuhvata</w:t>
      </w:r>
      <w:r w:rsidR="00B6246A">
        <w:rPr>
          <w:rFonts w:ascii="Times New Roman" w:hAnsi="Times New Roman" w:cs="Times New Roman"/>
          <w:lang w:val="hr-HR"/>
        </w:rPr>
        <w:t>ju</w:t>
      </w:r>
      <w:r w:rsidR="003452B9">
        <w:rPr>
          <w:rFonts w:ascii="Times New Roman" w:hAnsi="Times New Roman" w:cs="Times New Roman"/>
          <w:lang w:val="hr-HR"/>
        </w:rPr>
        <w:t xml:space="preserve"> tehnologiju. </w:t>
      </w:r>
    </w:p>
    <w:p w14:paraId="196B458F" w14:textId="77777777" w:rsidR="00FB4BE5" w:rsidRPr="00B6010C" w:rsidRDefault="00FB4BE5" w:rsidP="00FB4BE5">
      <w:pPr>
        <w:autoSpaceDE w:val="0"/>
        <w:autoSpaceDN w:val="0"/>
        <w:adjustRightInd w:val="0"/>
        <w:spacing w:before="120" w:after="120" w:line="240" w:lineRule="auto"/>
        <w:jc w:val="both"/>
        <w:rPr>
          <w:rFonts w:ascii="Times New Roman" w:hAnsi="Times New Roman" w:cs="Times New Roman"/>
          <w:lang w:val="hr-HR"/>
        </w:rPr>
      </w:pPr>
    </w:p>
    <w:p w14:paraId="196B4590" w14:textId="77777777" w:rsidR="00FB4BE5" w:rsidRPr="00B6010C" w:rsidRDefault="00FB4BE5" w:rsidP="00FB4BE5">
      <w:pPr>
        <w:autoSpaceDE w:val="0"/>
        <w:autoSpaceDN w:val="0"/>
        <w:adjustRightInd w:val="0"/>
        <w:spacing w:before="120" w:after="120" w:line="240" w:lineRule="auto"/>
        <w:jc w:val="both"/>
        <w:rPr>
          <w:rFonts w:ascii="Times New Roman" w:hAnsi="Times New Roman" w:cs="Times New Roman"/>
          <w:lang w:val="hr-HR"/>
        </w:rPr>
        <w:sectPr w:rsidR="00FB4BE5" w:rsidRPr="00B6010C" w:rsidSect="0031324E">
          <w:endnotePr>
            <w:numFmt w:val="decimal"/>
          </w:endnotePr>
          <w:type w:val="continuous"/>
          <w:pgSz w:w="12240" w:h="15840"/>
          <w:pgMar w:top="1440" w:right="1440" w:bottom="1440" w:left="1440" w:header="720" w:footer="720" w:gutter="0"/>
          <w:cols w:num="2" w:space="720"/>
          <w:docGrid w:linePitch="360"/>
        </w:sectPr>
      </w:pPr>
    </w:p>
    <w:p w14:paraId="196B4591"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p>
    <w:p w14:paraId="196B4592" w14:textId="184831DA" w:rsidR="00FB4BE5" w:rsidRPr="00B6010C" w:rsidRDefault="003452B9" w:rsidP="00FB4BE5">
      <w:pPr>
        <w:autoSpaceDE w:val="0"/>
        <w:autoSpaceDN w:val="0"/>
        <w:adjustRightInd w:val="0"/>
        <w:spacing w:after="0" w:line="240" w:lineRule="auto"/>
        <w:jc w:val="both"/>
        <w:rPr>
          <w:rFonts w:ascii="Times New Roman" w:hAnsi="Times New Roman" w:cs="Times New Roman"/>
          <w:i/>
          <w:sz w:val="24"/>
          <w:szCs w:val="24"/>
          <w:lang w:val="hr-HR"/>
        </w:rPr>
      </w:pPr>
      <w:r>
        <w:rPr>
          <w:rFonts w:ascii="Times New Roman" w:hAnsi="Times New Roman" w:cs="Times New Roman"/>
          <w:sz w:val="24"/>
          <w:szCs w:val="24"/>
          <w:u w:val="single"/>
          <w:lang w:val="hr-HR"/>
        </w:rPr>
        <w:t>Napomena</w:t>
      </w:r>
      <w:r w:rsidR="00FB4BE5" w:rsidRPr="00B6010C">
        <w:rPr>
          <w:rFonts w:ascii="Times New Roman" w:hAnsi="Times New Roman" w:cs="Times New Roman"/>
          <w:sz w:val="24"/>
          <w:szCs w:val="24"/>
          <w:lang w:val="hr-HR"/>
        </w:rPr>
        <w:t xml:space="preserve">: </w:t>
      </w:r>
      <w:r w:rsidR="00221DA1">
        <w:rPr>
          <w:rFonts w:ascii="Times New Roman" w:hAnsi="Times New Roman" w:cs="Times New Roman"/>
          <w:i/>
          <w:sz w:val="24"/>
          <w:szCs w:val="24"/>
          <w:lang w:val="hr-HR"/>
        </w:rPr>
        <w:t>O</w:t>
      </w:r>
      <w:r w:rsidR="00EB0CB4">
        <w:rPr>
          <w:rFonts w:ascii="Times New Roman" w:hAnsi="Times New Roman" w:cs="Times New Roman"/>
          <w:i/>
          <w:sz w:val="24"/>
          <w:szCs w:val="24"/>
          <w:lang w:val="hr-HR"/>
        </w:rPr>
        <w:t xml:space="preserve">tpremnici ili agenti bi trebalo da </w:t>
      </w:r>
      <w:r w:rsidR="00B6246A">
        <w:rPr>
          <w:rFonts w:ascii="Times New Roman" w:hAnsi="Times New Roman" w:cs="Times New Roman"/>
          <w:i/>
          <w:sz w:val="24"/>
          <w:szCs w:val="24"/>
          <w:lang w:val="hr-HR"/>
        </w:rPr>
        <w:t>se uzdrže od klasifikovanja</w:t>
      </w:r>
      <w:r w:rsidR="00EB0CB4">
        <w:rPr>
          <w:rFonts w:ascii="Times New Roman" w:hAnsi="Times New Roman" w:cs="Times New Roman"/>
          <w:i/>
          <w:sz w:val="24"/>
          <w:szCs w:val="24"/>
          <w:lang w:val="hr-HR"/>
        </w:rPr>
        <w:t xml:space="preserve"> robe ukoliko ne poseduju odgovarajuće tehničko znanje, </w:t>
      </w:r>
      <w:r w:rsidR="00B6246A">
        <w:rPr>
          <w:rFonts w:ascii="Times New Roman" w:hAnsi="Times New Roman" w:cs="Times New Roman"/>
          <w:i/>
          <w:sz w:val="24"/>
          <w:szCs w:val="24"/>
          <w:lang w:val="hr-HR"/>
        </w:rPr>
        <w:t>i da</w:t>
      </w:r>
      <w:r w:rsidR="00EB0CB4">
        <w:rPr>
          <w:rFonts w:ascii="Times New Roman" w:hAnsi="Times New Roman" w:cs="Times New Roman"/>
          <w:i/>
          <w:sz w:val="24"/>
          <w:szCs w:val="24"/>
          <w:lang w:val="hr-HR"/>
        </w:rPr>
        <w:t xml:space="preserve"> </w:t>
      </w:r>
      <w:r w:rsidR="00B6246A">
        <w:rPr>
          <w:rFonts w:ascii="Times New Roman" w:hAnsi="Times New Roman" w:cs="Times New Roman"/>
          <w:i/>
          <w:sz w:val="24"/>
          <w:szCs w:val="24"/>
          <w:lang w:val="hr-HR"/>
        </w:rPr>
        <w:t>u slučaju</w:t>
      </w:r>
      <w:r w:rsidR="00EB0CB4">
        <w:rPr>
          <w:rFonts w:ascii="Times New Roman" w:hAnsi="Times New Roman" w:cs="Times New Roman"/>
          <w:i/>
          <w:sz w:val="24"/>
          <w:szCs w:val="24"/>
          <w:lang w:val="hr-HR"/>
        </w:rPr>
        <w:t xml:space="preserve"> nedoumica </w:t>
      </w:r>
      <w:r w:rsidR="00221DA1">
        <w:rPr>
          <w:rFonts w:ascii="Times New Roman" w:hAnsi="Times New Roman" w:cs="Times New Roman"/>
          <w:i/>
          <w:sz w:val="24"/>
          <w:szCs w:val="24"/>
          <w:lang w:val="hr-HR"/>
        </w:rPr>
        <w:t>pribave</w:t>
      </w:r>
      <w:r w:rsidR="00EB0CB4">
        <w:rPr>
          <w:rFonts w:ascii="Times New Roman" w:hAnsi="Times New Roman" w:cs="Times New Roman"/>
          <w:i/>
          <w:sz w:val="24"/>
          <w:szCs w:val="24"/>
          <w:lang w:val="hr-HR"/>
        </w:rPr>
        <w:t xml:space="preserve"> dokumentaciju koja se tiče robnih i izvoznih klasifikacionih brojeva </w:t>
      </w:r>
      <w:r w:rsidR="00FB4BE5" w:rsidRPr="00B6010C">
        <w:rPr>
          <w:rFonts w:ascii="Times New Roman" w:hAnsi="Times New Roman" w:cs="Times New Roman"/>
          <w:i/>
          <w:sz w:val="24"/>
          <w:szCs w:val="24"/>
          <w:lang w:val="hr-HR"/>
        </w:rPr>
        <w:t>(</w:t>
      </w:r>
      <w:r w:rsidR="00EB0CB4">
        <w:rPr>
          <w:rFonts w:ascii="Times New Roman" w:hAnsi="Times New Roman" w:cs="Times New Roman"/>
          <w:i/>
          <w:sz w:val="24"/>
          <w:szCs w:val="24"/>
          <w:lang w:val="hr-HR"/>
        </w:rPr>
        <w:t>CCN</w:t>
      </w:r>
      <w:r w:rsidR="00FB4BE5" w:rsidRPr="00B6010C">
        <w:rPr>
          <w:rFonts w:ascii="Times New Roman" w:hAnsi="Times New Roman" w:cs="Times New Roman"/>
          <w:i/>
          <w:sz w:val="24"/>
          <w:szCs w:val="24"/>
          <w:lang w:val="hr-HR"/>
        </w:rPr>
        <w:t xml:space="preserve"> </w:t>
      </w:r>
      <w:r w:rsidR="00EB0CB4">
        <w:rPr>
          <w:rFonts w:ascii="Times New Roman" w:hAnsi="Times New Roman" w:cs="Times New Roman"/>
          <w:i/>
          <w:sz w:val="24"/>
          <w:szCs w:val="24"/>
          <w:lang w:val="hr-HR"/>
        </w:rPr>
        <w:t>ili E</w:t>
      </w:r>
      <w:r w:rsidR="00FB4BE5" w:rsidRPr="00B6010C">
        <w:rPr>
          <w:rFonts w:ascii="Times New Roman" w:hAnsi="Times New Roman" w:cs="Times New Roman"/>
          <w:i/>
          <w:sz w:val="24"/>
          <w:szCs w:val="24"/>
          <w:lang w:val="hr-HR"/>
        </w:rPr>
        <w:t>CN).</w:t>
      </w:r>
    </w:p>
    <w:p w14:paraId="196B4593"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94" w14:textId="11A71527" w:rsidR="00FB4BE5" w:rsidRPr="00B6010C" w:rsidRDefault="00221DA1" w:rsidP="00FB4BE5">
      <w:pPr>
        <w:autoSpaceDE w:val="0"/>
        <w:autoSpaceDN w:val="0"/>
        <w:adjustRightInd w:val="0"/>
        <w:spacing w:after="24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Ako korelacija pokazuje p</w:t>
      </w:r>
      <w:r w:rsidR="00B6246A">
        <w:rPr>
          <w:rFonts w:ascii="Times New Roman" w:hAnsi="Times New Roman" w:cs="Times New Roman"/>
          <w:sz w:val="24"/>
          <w:szCs w:val="24"/>
          <w:lang w:val="hr-HR"/>
        </w:rPr>
        <w:t>odudaranje</w:t>
      </w:r>
      <w:r>
        <w:rPr>
          <w:rFonts w:ascii="Times New Roman" w:hAnsi="Times New Roman" w:cs="Times New Roman"/>
          <w:sz w:val="24"/>
          <w:szCs w:val="24"/>
          <w:lang w:val="hr-HR"/>
        </w:rPr>
        <w:t xml:space="preserve"> između</w:t>
      </w:r>
      <w:r w:rsidR="00B6246A">
        <w:rPr>
          <w:rFonts w:ascii="Times New Roman" w:hAnsi="Times New Roman" w:cs="Times New Roman"/>
          <w:sz w:val="24"/>
          <w:szCs w:val="24"/>
          <w:lang w:val="hr-HR"/>
        </w:rPr>
        <w:t xml:space="preserve"> šif</w:t>
      </w:r>
      <w:r>
        <w:rPr>
          <w:rFonts w:ascii="Times New Roman" w:hAnsi="Times New Roman" w:cs="Times New Roman"/>
          <w:sz w:val="24"/>
          <w:szCs w:val="24"/>
          <w:lang w:val="hr-HR"/>
        </w:rPr>
        <w:t>re</w:t>
      </w:r>
      <w:r w:rsidR="00B6246A">
        <w:rPr>
          <w:rFonts w:ascii="Times New Roman" w:hAnsi="Times New Roman" w:cs="Times New Roman"/>
          <w:sz w:val="24"/>
          <w:szCs w:val="24"/>
          <w:lang w:val="hr-HR"/>
        </w:rPr>
        <w:t xml:space="preserve"> Harmonizovanog sistema i robn</w:t>
      </w:r>
      <w:r>
        <w:rPr>
          <w:rFonts w:ascii="Times New Roman" w:hAnsi="Times New Roman" w:cs="Times New Roman"/>
          <w:sz w:val="24"/>
          <w:szCs w:val="24"/>
          <w:lang w:val="hr-HR"/>
        </w:rPr>
        <w:t>og</w:t>
      </w:r>
      <w:r w:rsidR="00B6246A">
        <w:rPr>
          <w:rFonts w:ascii="Times New Roman" w:hAnsi="Times New Roman" w:cs="Times New Roman"/>
          <w:sz w:val="24"/>
          <w:szCs w:val="24"/>
          <w:lang w:val="hr-HR"/>
        </w:rPr>
        <w:t xml:space="preserve"> klasifikacion</w:t>
      </w:r>
      <w:r>
        <w:rPr>
          <w:rFonts w:ascii="Times New Roman" w:hAnsi="Times New Roman" w:cs="Times New Roman"/>
          <w:sz w:val="24"/>
          <w:szCs w:val="24"/>
          <w:lang w:val="hr-HR"/>
        </w:rPr>
        <w:t>og</w:t>
      </w:r>
      <w:r w:rsidR="00EB0CB4">
        <w:rPr>
          <w:rFonts w:ascii="Times New Roman" w:hAnsi="Times New Roman" w:cs="Times New Roman"/>
          <w:sz w:val="24"/>
          <w:szCs w:val="24"/>
          <w:lang w:val="hr-HR"/>
        </w:rPr>
        <w:t xml:space="preserve"> </w:t>
      </w:r>
      <w:r w:rsidR="00B6246A">
        <w:rPr>
          <w:rFonts w:ascii="Times New Roman" w:hAnsi="Times New Roman" w:cs="Times New Roman"/>
          <w:sz w:val="24"/>
          <w:szCs w:val="24"/>
          <w:lang w:val="hr-HR"/>
        </w:rPr>
        <w:t>broja</w:t>
      </w:r>
      <w:r>
        <w:rPr>
          <w:rFonts w:ascii="Times New Roman" w:hAnsi="Times New Roman" w:cs="Times New Roman"/>
          <w:sz w:val="24"/>
          <w:szCs w:val="24"/>
          <w:lang w:val="hr-HR"/>
        </w:rPr>
        <w:t>, to samo ukazuje na</w:t>
      </w:r>
      <w:r w:rsidR="00EB0CB4">
        <w:rPr>
          <w:rFonts w:ascii="Times New Roman" w:hAnsi="Times New Roman" w:cs="Times New Roman"/>
          <w:sz w:val="24"/>
          <w:szCs w:val="24"/>
          <w:lang w:val="hr-HR"/>
        </w:rPr>
        <w:t xml:space="preserve"> mogućnost</w:t>
      </w:r>
      <w:r>
        <w:rPr>
          <w:rFonts w:ascii="Times New Roman" w:hAnsi="Times New Roman" w:cs="Times New Roman"/>
          <w:sz w:val="24"/>
          <w:szCs w:val="24"/>
          <w:lang w:val="hr-HR"/>
        </w:rPr>
        <w:t>,</w:t>
      </w:r>
      <w:r w:rsidR="00EB0CB4">
        <w:rPr>
          <w:rFonts w:ascii="Times New Roman" w:hAnsi="Times New Roman" w:cs="Times New Roman"/>
          <w:sz w:val="24"/>
          <w:szCs w:val="24"/>
          <w:lang w:val="hr-HR"/>
        </w:rPr>
        <w:t xml:space="preserve"> ne i izvesnost</w:t>
      </w:r>
      <w:r>
        <w:rPr>
          <w:rFonts w:ascii="Times New Roman" w:hAnsi="Times New Roman" w:cs="Times New Roman"/>
          <w:sz w:val="24"/>
          <w:szCs w:val="24"/>
          <w:lang w:val="hr-HR"/>
        </w:rPr>
        <w:t>,</w:t>
      </w:r>
      <w:r w:rsidR="00EB0CB4">
        <w:rPr>
          <w:rFonts w:ascii="Times New Roman" w:hAnsi="Times New Roman" w:cs="Times New Roman"/>
          <w:sz w:val="24"/>
          <w:szCs w:val="24"/>
          <w:lang w:val="hr-HR"/>
        </w:rPr>
        <w:t xml:space="preserve"> da </w:t>
      </w:r>
      <w:r>
        <w:rPr>
          <w:rFonts w:ascii="Times New Roman" w:hAnsi="Times New Roman" w:cs="Times New Roman"/>
          <w:sz w:val="24"/>
          <w:szCs w:val="24"/>
          <w:lang w:val="hr-HR"/>
        </w:rPr>
        <w:t>da</w:t>
      </w:r>
      <w:r w:rsidR="00B6246A">
        <w:rPr>
          <w:rFonts w:ascii="Times New Roman" w:hAnsi="Times New Roman" w:cs="Times New Roman"/>
          <w:sz w:val="24"/>
          <w:szCs w:val="24"/>
          <w:lang w:val="hr-HR"/>
        </w:rPr>
        <w:t>ti</w:t>
      </w:r>
      <w:r w:rsidR="00EB0CB4">
        <w:rPr>
          <w:rFonts w:ascii="Times New Roman" w:hAnsi="Times New Roman" w:cs="Times New Roman"/>
          <w:sz w:val="24"/>
          <w:szCs w:val="24"/>
          <w:lang w:val="hr-HR"/>
        </w:rPr>
        <w:t xml:space="preserve"> </w:t>
      </w:r>
      <w:r w:rsidR="00B6246A">
        <w:rPr>
          <w:rFonts w:ascii="Times New Roman" w:hAnsi="Times New Roman" w:cs="Times New Roman"/>
          <w:sz w:val="24"/>
          <w:szCs w:val="24"/>
          <w:lang w:val="hr-HR"/>
        </w:rPr>
        <w:t xml:space="preserve">proizvod </w:t>
      </w:r>
      <w:r>
        <w:rPr>
          <w:rFonts w:ascii="Times New Roman" w:hAnsi="Times New Roman" w:cs="Times New Roman"/>
          <w:sz w:val="24"/>
          <w:szCs w:val="24"/>
          <w:lang w:val="hr-HR"/>
        </w:rPr>
        <w:t>podleže kontroli</w:t>
      </w:r>
      <w:r w:rsidR="00EB0CB4">
        <w:rPr>
          <w:rFonts w:ascii="Times New Roman" w:hAnsi="Times New Roman" w:cs="Times New Roman"/>
          <w:sz w:val="24"/>
          <w:szCs w:val="24"/>
          <w:lang w:val="hr-HR"/>
        </w:rPr>
        <w:t xml:space="preserve">. U tom slučaju </w:t>
      </w:r>
      <w:r w:rsidR="00B6246A">
        <w:rPr>
          <w:rFonts w:ascii="Times New Roman" w:hAnsi="Times New Roman" w:cs="Times New Roman"/>
          <w:sz w:val="24"/>
          <w:szCs w:val="24"/>
          <w:lang w:val="hr-HR"/>
        </w:rPr>
        <w:t>treba</w:t>
      </w:r>
      <w:r w:rsidR="00EB0CB4">
        <w:rPr>
          <w:rFonts w:ascii="Times New Roman" w:hAnsi="Times New Roman" w:cs="Times New Roman"/>
          <w:sz w:val="24"/>
          <w:szCs w:val="24"/>
          <w:lang w:val="hr-HR"/>
        </w:rPr>
        <w:t xml:space="preserve"> pažljivo </w:t>
      </w:r>
      <w:r w:rsidR="00B6246A">
        <w:rPr>
          <w:rFonts w:ascii="Times New Roman" w:hAnsi="Times New Roman" w:cs="Times New Roman"/>
          <w:sz w:val="24"/>
          <w:szCs w:val="24"/>
          <w:lang w:val="hr-HR"/>
        </w:rPr>
        <w:t>proučiti</w:t>
      </w:r>
      <w:r w:rsidR="00EB0CB4">
        <w:rPr>
          <w:rFonts w:ascii="Times New Roman" w:hAnsi="Times New Roman" w:cs="Times New Roman"/>
          <w:sz w:val="24"/>
          <w:szCs w:val="24"/>
          <w:lang w:val="hr-HR"/>
        </w:rPr>
        <w:t xml:space="preserve"> </w:t>
      </w:r>
      <w:r>
        <w:rPr>
          <w:rFonts w:ascii="Times New Roman" w:hAnsi="Times New Roman" w:cs="Times New Roman"/>
          <w:sz w:val="24"/>
          <w:szCs w:val="24"/>
          <w:lang w:val="hr-HR"/>
        </w:rPr>
        <w:t>dat</w:t>
      </w:r>
      <w:r w:rsidR="00B6246A">
        <w:rPr>
          <w:rFonts w:ascii="Times New Roman" w:hAnsi="Times New Roman" w:cs="Times New Roman"/>
          <w:sz w:val="24"/>
          <w:szCs w:val="24"/>
          <w:lang w:val="hr-HR"/>
        </w:rPr>
        <w:t>i</w:t>
      </w:r>
      <w:r w:rsidR="00EB0CB4">
        <w:rPr>
          <w:rFonts w:ascii="Times New Roman" w:hAnsi="Times New Roman" w:cs="Times New Roman"/>
          <w:sz w:val="24"/>
          <w:szCs w:val="24"/>
          <w:lang w:val="hr-HR"/>
        </w:rPr>
        <w:t xml:space="preserve"> robni klasifikacioni broj i </w:t>
      </w:r>
      <w:r w:rsidR="00B6246A">
        <w:rPr>
          <w:rFonts w:ascii="Times New Roman" w:hAnsi="Times New Roman" w:cs="Times New Roman"/>
          <w:sz w:val="24"/>
          <w:szCs w:val="24"/>
          <w:lang w:val="hr-HR"/>
        </w:rPr>
        <w:t>utvrditi</w:t>
      </w:r>
      <w:r w:rsidR="00EB0CB4">
        <w:rPr>
          <w:rFonts w:ascii="Times New Roman" w:hAnsi="Times New Roman" w:cs="Times New Roman"/>
          <w:sz w:val="24"/>
          <w:szCs w:val="24"/>
          <w:lang w:val="hr-HR"/>
        </w:rPr>
        <w:t xml:space="preserve"> da li na odgovarajući način opisuje robu</w:t>
      </w:r>
      <w:r w:rsidR="00B6246A">
        <w:rPr>
          <w:rFonts w:ascii="Times New Roman" w:hAnsi="Times New Roman" w:cs="Times New Roman"/>
          <w:sz w:val="24"/>
          <w:szCs w:val="24"/>
          <w:lang w:val="hr-HR"/>
        </w:rPr>
        <w:t xml:space="preserve"> koja je u pitan</w:t>
      </w:r>
      <w:r w:rsidR="00967263">
        <w:rPr>
          <w:rFonts w:ascii="Times New Roman" w:hAnsi="Times New Roman" w:cs="Times New Roman"/>
          <w:sz w:val="24"/>
          <w:szCs w:val="24"/>
          <w:lang w:val="hr-HR"/>
        </w:rPr>
        <w:t>j</w:t>
      </w:r>
      <w:r w:rsidR="00B6246A">
        <w:rPr>
          <w:rFonts w:ascii="Times New Roman" w:hAnsi="Times New Roman" w:cs="Times New Roman"/>
          <w:sz w:val="24"/>
          <w:szCs w:val="24"/>
          <w:lang w:val="hr-HR"/>
        </w:rPr>
        <w:t>u</w:t>
      </w:r>
      <w:r w:rsidR="00EB0CB4">
        <w:rPr>
          <w:rFonts w:ascii="Times New Roman" w:hAnsi="Times New Roman" w:cs="Times New Roman"/>
          <w:sz w:val="24"/>
          <w:szCs w:val="24"/>
          <w:lang w:val="hr-HR"/>
        </w:rPr>
        <w:t xml:space="preserve">. Sledeća stavka </w:t>
      </w:r>
      <w:r w:rsidR="00FB4BE5" w:rsidRPr="00B6010C">
        <w:rPr>
          <w:rFonts w:ascii="Times New Roman" w:hAnsi="Times New Roman" w:cs="Times New Roman"/>
          <w:sz w:val="24"/>
          <w:szCs w:val="24"/>
          <w:lang w:val="hr-HR"/>
        </w:rPr>
        <w:t>(</w:t>
      </w:r>
      <w:r w:rsidR="00EB0CB4">
        <w:rPr>
          <w:rFonts w:ascii="Times New Roman" w:hAnsi="Times New Roman" w:cs="Times New Roman"/>
          <w:b/>
          <w:sz w:val="24"/>
          <w:szCs w:val="24"/>
          <w:lang w:val="hr-HR"/>
        </w:rPr>
        <w:t>magnetni prah</w:t>
      </w:r>
      <w:r w:rsidR="00FB4BE5" w:rsidRPr="00B6010C">
        <w:rPr>
          <w:rFonts w:ascii="Times New Roman" w:hAnsi="Times New Roman" w:cs="Times New Roman"/>
          <w:sz w:val="24"/>
          <w:szCs w:val="24"/>
          <w:lang w:val="hr-HR"/>
        </w:rPr>
        <w:t xml:space="preserve">) </w:t>
      </w:r>
      <w:r w:rsidR="00B6246A">
        <w:rPr>
          <w:rFonts w:ascii="Times New Roman" w:hAnsi="Times New Roman" w:cs="Times New Roman"/>
          <w:sz w:val="24"/>
          <w:szCs w:val="24"/>
          <w:lang w:val="hr-HR"/>
        </w:rPr>
        <w:t>ilustruje</w:t>
      </w:r>
      <w:r w:rsidR="00EB0CB4">
        <w:rPr>
          <w:rFonts w:ascii="Times New Roman" w:hAnsi="Times New Roman" w:cs="Times New Roman"/>
          <w:sz w:val="24"/>
          <w:szCs w:val="24"/>
          <w:lang w:val="hr-HR"/>
        </w:rPr>
        <w:t xml:space="preserve"> način na koji jedan kontrolni broj</w:t>
      </w:r>
      <w:r w:rsidR="00CB72DB">
        <w:rPr>
          <w:rFonts w:ascii="Times New Roman" w:hAnsi="Times New Roman" w:cs="Times New Roman"/>
          <w:sz w:val="24"/>
          <w:szCs w:val="24"/>
          <w:lang w:val="hr-HR"/>
        </w:rPr>
        <w:t xml:space="preserve"> obuhvata više stavki/ proizvoda svrstanih u više šifara HS:</w:t>
      </w:r>
      <w:r w:rsidR="00EB0CB4">
        <w:rPr>
          <w:rFonts w:ascii="Times New Roman" w:hAnsi="Times New Roman" w:cs="Times New Roman"/>
          <w:sz w:val="24"/>
          <w:szCs w:val="24"/>
          <w:lang w:val="hr-HR"/>
        </w:rPr>
        <w:t xml:space="preserve"> </w:t>
      </w:r>
      <w:r w:rsidR="00FB4BE5" w:rsidRPr="00B6010C">
        <w:rPr>
          <w:rFonts w:ascii="Times New Roman" w:hAnsi="Times New Roman" w:cs="Times New Roman"/>
          <w:sz w:val="24"/>
          <w:szCs w:val="24"/>
          <w:lang w:val="hr-HR"/>
        </w:rPr>
        <w:t xml:space="preserve"> </w:t>
      </w:r>
    </w:p>
    <w:p w14:paraId="196B4595" w14:textId="77777777" w:rsidR="00FB4BE5" w:rsidRPr="00B6010C" w:rsidRDefault="00FB4BE5" w:rsidP="00FB4BE5">
      <w:pPr>
        <w:autoSpaceDE w:val="0"/>
        <w:autoSpaceDN w:val="0"/>
        <w:adjustRightInd w:val="0"/>
        <w:spacing w:before="120" w:after="120" w:line="240" w:lineRule="auto"/>
        <w:jc w:val="center"/>
        <w:rPr>
          <w:rFonts w:ascii="Times New Roman" w:hAnsi="Times New Roman" w:cs="Times New Roman"/>
          <w:lang w:val="hr-HR"/>
        </w:rPr>
      </w:pPr>
      <w:r w:rsidRPr="00B6010C">
        <w:rPr>
          <w:rFonts w:ascii="Times New Roman" w:hAnsi="Times New Roman" w:cs="Times New Roman"/>
          <w:noProof/>
        </w:rPr>
        <w:lastRenderedPageBreak/>
        <w:drawing>
          <wp:inline distT="0" distB="0" distL="0" distR="0" wp14:anchorId="196B460D" wp14:editId="196B460E">
            <wp:extent cx="5191125" cy="3047567"/>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7.bmp"/>
                    <pic:cNvPicPr/>
                  </pic:nvPicPr>
                  <pic:blipFill>
                    <a:blip r:embed="rId17">
                      <a:extLst>
                        <a:ext uri="{28A0092B-C50C-407E-A947-70E740481C1C}">
                          <a14:useLocalDpi xmlns:a14="http://schemas.microsoft.com/office/drawing/2010/main" val="0"/>
                        </a:ext>
                      </a:extLst>
                    </a:blip>
                    <a:stretch>
                      <a:fillRect/>
                    </a:stretch>
                  </pic:blipFill>
                  <pic:spPr>
                    <a:xfrm>
                      <a:off x="0" y="0"/>
                      <a:ext cx="5199634" cy="3052562"/>
                    </a:xfrm>
                    <a:prstGeom prst="rect">
                      <a:avLst/>
                    </a:prstGeom>
                  </pic:spPr>
                </pic:pic>
              </a:graphicData>
            </a:graphic>
          </wp:inline>
        </w:drawing>
      </w:r>
      <w:r w:rsidRPr="00B6010C">
        <w:rPr>
          <w:rFonts w:ascii="Times New Roman" w:hAnsi="Times New Roman" w:cs="Times New Roman"/>
          <w:lang w:val="hr-HR"/>
        </w:rPr>
        <w:br w:type="page"/>
      </w:r>
    </w:p>
    <w:p w14:paraId="196B4596" w14:textId="15F9DE19" w:rsidR="00FB4BE5" w:rsidRPr="00B6010C" w:rsidRDefault="0053695C"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u w:val="single"/>
          <w:lang w:val="hr-HR"/>
        </w:rPr>
        <w:lastRenderedPageBreak/>
        <w:t>Zahtev za dobijanje dozvola</w:t>
      </w:r>
      <w:r w:rsidR="00FB4BE5" w:rsidRPr="00B6010C">
        <w:rPr>
          <w:rFonts w:ascii="Times New Roman" w:hAnsi="Times New Roman" w:cs="Times New Roman"/>
          <w:sz w:val="24"/>
          <w:szCs w:val="24"/>
          <w:u w:val="single"/>
          <w:lang w:val="hr-HR"/>
        </w:rPr>
        <w:t xml:space="preserve">: </w:t>
      </w:r>
      <w:r w:rsidR="00CB72DB">
        <w:rPr>
          <w:rFonts w:ascii="Times New Roman" w:hAnsi="Times New Roman" w:cs="Times New Roman"/>
          <w:sz w:val="24"/>
          <w:szCs w:val="24"/>
          <w:u w:val="single"/>
          <w:lang w:val="hr-HR"/>
        </w:rPr>
        <w:t>K</w:t>
      </w:r>
      <w:r>
        <w:rPr>
          <w:rFonts w:ascii="Times New Roman" w:hAnsi="Times New Roman" w:cs="Times New Roman"/>
          <w:sz w:val="24"/>
          <w:szCs w:val="24"/>
          <w:u w:val="single"/>
          <w:lang w:val="hr-HR"/>
        </w:rPr>
        <w:t>rajnji korisnik/</w:t>
      </w:r>
      <w:r w:rsidR="00CB72DB">
        <w:rPr>
          <w:rFonts w:ascii="Times New Roman" w:hAnsi="Times New Roman" w:cs="Times New Roman"/>
          <w:sz w:val="24"/>
          <w:szCs w:val="24"/>
          <w:u w:val="single"/>
          <w:lang w:val="hr-HR"/>
        </w:rPr>
        <w:t xml:space="preserve"> </w:t>
      </w:r>
      <w:r>
        <w:rPr>
          <w:rFonts w:ascii="Times New Roman" w:hAnsi="Times New Roman" w:cs="Times New Roman"/>
          <w:sz w:val="24"/>
          <w:szCs w:val="24"/>
          <w:u w:val="single"/>
          <w:lang w:val="hr-HR"/>
        </w:rPr>
        <w:t xml:space="preserve">strani primalac </w:t>
      </w:r>
    </w:p>
    <w:p w14:paraId="196B4597"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98" w14:textId="72BF0CA2" w:rsidR="00FB4BE5" w:rsidRPr="00B6010C" w:rsidRDefault="003B181B"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I pored toga što</w:t>
      </w:r>
      <w:r w:rsidR="0053695C">
        <w:rPr>
          <w:rFonts w:ascii="Times New Roman" w:hAnsi="Times New Roman" w:cs="Times New Roman"/>
          <w:sz w:val="24"/>
          <w:szCs w:val="24"/>
          <w:lang w:val="hr-HR"/>
        </w:rPr>
        <w:t xml:space="preserve"> je dobijanje dozvole </w:t>
      </w:r>
      <w:r>
        <w:rPr>
          <w:rFonts w:ascii="Times New Roman" w:hAnsi="Times New Roman" w:cs="Times New Roman"/>
          <w:sz w:val="24"/>
          <w:szCs w:val="24"/>
          <w:lang w:val="hr-HR"/>
        </w:rPr>
        <w:t>za obavljanje spoljne trgovine</w:t>
      </w:r>
      <w:r w:rsidR="00B10D01">
        <w:rPr>
          <w:rFonts w:ascii="Times New Roman" w:hAnsi="Times New Roman" w:cs="Times New Roman"/>
          <w:sz w:val="24"/>
          <w:szCs w:val="24"/>
          <w:lang w:val="hr-HR"/>
        </w:rPr>
        <w:t>,</w:t>
      </w:r>
      <w:r>
        <w:rPr>
          <w:rFonts w:ascii="Times New Roman" w:hAnsi="Times New Roman" w:cs="Times New Roman"/>
          <w:sz w:val="24"/>
          <w:szCs w:val="24"/>
          <w:lang w:val="hr-HR"/>
        </w:rPr>
        <w:t xml:space="preserve"> odnosno</w:t>
      </w:r>
      <w:r w:rsidR="00B10D01">
        <w:rPr>
          <w:rFonts w:ascii="Times New Roman" w:hAnsi="Times New Roman" w:cs="Times New Roman"/>
          <w:sz w:val="24"/>
          <w:szCs w:val="24"/>
          <w:lang w:val="hr-HR"/>
        </w:rPr>
        <w:t xml:space="preserve"> za</w:t>
      </w:r>
      <w:r>
        <w:rPr>
          <w:rFonts w:ascii="Times New Roman" w:hAnsi="Times New Roman" w:cs="Times New Roman"/>
          <w:sz w:val="24"/>
          <w:szCs w:val="24"/>
          <w:lang w:val="hr-HR"/>
        </w:rPr>
        <w:t xml:space="preserve"> izvoz određene robe prevash</w:t>
      </w:r>
      <w:r w:rsidR="0053695C">
        <w:rPr>
          <w:rFonts w:ascii="Times New Roman" w:hAnsi="Times New Roman" w:cs="Times New Roman"/>
          <w:sz w:val="24"/>
          <w:szCs w:val="24"/>
          <w:lang w:val="hr-HR"/>
        </w:rPr>
        <w:t>odno odgovornost izvoznika, otpremnici su</w:t>
      </w:r>
      <w:r w:rsidR="00CB72DB">
        <w:rPr>
          <w:rFonts w:ascii="Times New Roman" w:hAnsi="Times New Roman" w:cs="Times New Roman"/>
          <w:sz w:val="24"/>
          <w:szCs w:val="24"/>
          <w:lang w:val="hr-HR"/>
        </w:rPr>
        <w:t xml:space="preserve"> takođe</w:t>
      </w:r>
      <w:r w:rsidR="0053695C">
        <w:rPr>
          <w:rFonts w:ascii="Times New Roman" w:hAnsi="Times New Roman" w:cs="Times New Roman"/>
          <w:sz w:val="24"/>
          <w:szCs w:val="24"/>
          <w:lang w:val="hr-HR"/>
        </w:rPr>
        <w:t xml:space="preserve"> </w:t>
      </w:r>
      <w:r>
        <w:rPr>
          <w:rFonts w:ascii="Times New Roman" w:hAnsi="Times New Roman" w:cs="Times New Roman"/>
          <w:sz w:val="24"/>
          <w:szCs w:val="24"/>
          <w:lang w:val="hr-HR"/>
        </w:rPr>
        <w:t xml:space="preserve">u obavezi da </w:t>
      </w:r>
      <w:r w:rsidR="00CB72DB">
        <w:rPr>
          <w:rFonts w:ascii="Times New Roman" w:hAnsi="Times New Roman" w:cs="Times New Roman"/>
          <w:sz w:val="24"/>
          <w:szCs w:val="24"/>
          <w:lang w:val="hr-HR"/>
        </w:rPr>
        <w:t xml:space="preserve">osiguraju da se izvoz odvija u skladu </w:t>
      </w:r>
      <w:r w:rsidR="0053695C">
        <w:rPr>
          <w:rFonts w:ascii="Times New Roman" w:hAnsi="Times New Roman" w:cs="Times New Roman"/>
          <w:sz w:val="24"/>
          <w:szCs w:val="24"/>
          <w:lang w:val="hr-HR"/>
        </w:rPr>
        <w:t xml:space="preserve">sa nacionalnim zakonima i propisima. </w:t>
      </w:r>
      <w:r w:rsidR="00B10D01">
        <w:rPr>
          <w:rFonts w:ascii="Times New Roman" w:hAnsi="Times New Roman" w:cs="Times New Roman"/>
          <w:sz w:val="24"/>
          <w:szCs w:val="24"/>
          <w:lang w:val="hr-HR"/>
        </w:rPr>
        <w:t>Oni su</w:t>
      </w:r>
      <w:r w:rsidR="0053695C">
        <w:rPr>
          <w:rFonts w:ascii="Times New Roman" w:hAnsi="Times New Roman" w:cs="Times New Roman"/>
          <w:sz w:val="24"/>
          <w:szCs w:val="24"/>
          <w:lang w:val="hr-HR"/>
        </w:rPr>
        <w:t xml:space="preserve"> dužni da </w:t>
      </w:r>
      <w:r>
        <w:rPr>
          <w:rFonts w:ascii="Times New Roman" w:hAnsi="Times New Roman" w:cs="Times New Roman"/>
          <w:sz w:val="24"/>
          <w:szCs w:val="24"/>
          <w:lang w:val="hr-HR"/>
        </w:rPr>
        <w:t>blagovremenim informisanjem o objavljenim li</w:t>
      </w:r>
      <w:r w:rsidR="00CB72DB">
        <w:rPr>
          <w:rFonts w:ascii="Times New Roman" w:hAnsi="Times New Roman" w:cs="Times New Roman"/>
          <w:sz w:val="24"/>
          <w:szCs w:val="24"/>
          <w:lang w:val="hr-HR"/>
        </w:rPr>
        <w:t>stama krajnjih korisnika na koje</w:t>
      </w:r>
      <w:r>
        <w:rPr>
          <w:rFonts w:ascii="Times New Roman" w:hAnsi="Times New Roman" w:cs="Times New Roman"/>
          <w:sz w:val="24"/>
          <w:szCs w:val="24"/>
          <w:lang w:val="hr-HR"/>
        </w:rPr>
        <w:t xml:space="preserve"> se primenjuju </w:t>
      </w:r>
      <w:r w:rsidR="00CB72DB">
        <w:rPr>
          <w:rFonts w:ascii="Times New Roman" w:hAnsi="Times New Roman" w:cs="Times New Roman"/>
          <w:sz w:val="24"/>
          <w:szCs w:val="24"/>
          <w:lang w:val="hr-HR"/>
        </w:rPr>
        <w:t>zabrane</w:t>
      </w:r>
      <w:r>
        <w:rPr>
          <w:rFonts w:ascii="Times New Roman" w:hAnsi="Times New Roman" w:cs="Times New Roman"/>
          <w:sz w:val="24"/>
          <w:szCs w:val="24"/>
          <w:lang w:val="hr-HR"/>
        </w:rPr>
        <w:t xml:space="preserve"> i listama sankcionisanih grupa </w:t>
      </w:r>
      <w:r w:rsidR="0053695C">
        <w:rPr>
          <w:rFonts w:ascii="Times New Roman" w:hAnsi="Times New Roman" w:cs="Times New Roman"/>
          <w:sz w:val="24"/>
          <w:szCs w:val="24"/>
          <w:lang w:val="hr-HR"/>
        </w:rPr>
        <w:t xml:space="preserve">obezbede da </w:t>
      </w:r>
      <w:r>
        <w:rPr>
          <w:rFonts w:ascii="Times New Roman" w:hAnsi="Times New Roman" w:cs="Times New Roman"/>
          <w:sz w:val="24"/>
          <w:szCs w:val="24"/>
          <w:lang w:val="hr-HR"/>
        </w:rPr>
        <w:t>robu ne izvoze</w:t>
      </w:r>
      <w:r w:rsidR="0053695C">
        <w:rPr>
          <w:rFonts w:ascii="Times New Roman" w:hAnsi="Times New Roman" w:cs="Times New Roman"/>
          <w:sz w:val="24"/>
          <w:szCs w:val="24"/>
          <w:lang w:val="hr-HR"/>
        </w:rPr>
        <w:t xml:space="preserve"> zabranjenim stranim primaocima. </w:t>
      </w:r>
    </w:p>
    <w:p w14:paraId="196B4599"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r w:rsidRPr="00B6010C">
        <w:rPr>
          <w:rFonts w:ascii="Times New Roman" w:hAnsi="Times New Roman" w:cs="Times New Roman"/>
          <w:noProof/>
          <w:sz w:val="24"/>
          <w:szCs w:val="24"/>
        </w:rPr>
        <w:drawing>
          <wp:anchor distT="0" distB="0" distL="114300" distR="114300" simplePos="0" relativeHeight="251669504" behindDoc="0" locked="0" layoutInCell="1" allowOverlap="1" wp14:anchorId="196B460F" wp14:editId="196B4610">
            <wp:simplePos x="0" y="0"/>
            <wp:positionH relativeFrom="margin">
              <wp:posOffset>4369435</wp:posOffset>
            </wp:positionH>
            <wp:positionV relativeFrom="margin">
              <wp:posOffset>1158875</wp:posOffset>
            </wp:positionV>
            <wp:extent cx="1541145" cy="1808480"/>
            <wp:effectExtent l="0" t="0" r="1905" b="1270"/>
            <wp:wrapSquare wrapText="bothSides"/>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6 - Traffic Light - Shutterstock.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41145" cy="1808480"/>
                    </a:xfrm>
                    <a:prstGeom prst="rect">
                      <a:avLst/>
                    </a:prstGeom>
                  </pic:spPr>
                </pic:pic>
              </a:graphicData>
            </a:graphic>
            <wp14:sizeRelH relativeFrom="margin">
              <wp14:pctWidth>0</wp14:pctWidth>
            </wp14:sizeRelH>
            <wp14:sizeRelV relativeFrom="margin">
              <wp14:pctHeight>0</wp14:pctHeight>
            </wp14:sizeRelV>
          </wp:anchor>
        </w:drawing>
      </w:r>
    </w:p>
    <w:p w14:paraId="196B459A" w14:textId="3E023F36" w:rsidR="00FB4BE5" w:rsidRPr="00B6010C" w:rsidRDefault="0053695C"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Otpremnici </w:t>
      </w:r>
      <w:r w:rsidR="003B181B">
        <w:rPr>
          <w:rFonts w:ascii="Times New Roman" w:hAnsi="Times New Roman" w:cs="Times New Roman"/>
          <w:sz w:val="24"/>
          <w:szCs w:val="24"/>
          <w:lang w:val="hr-HR"/>
        </w:rPr>
        <w:t xml:space="preserve">su istovremeno dužni da proveravaju sve pakete koji se otpremaju da </w:t>
      </w:r>
      <w:r>
        <w:rPr>
          <w:rFonts w:ascii="Times New Roman" w:hAnsi="Times New Roman" w:cs="Times New Roman"/>
          <w:sz w:val="24"/>
          <w:szCs w:val="24"/>
          <w:lang w:val="hr-HR"/>
        </w:rPr>
        <w:t>bi se uverili da su u skladu sa nacionalnim zakonima</w:t>
      </w:r>
      <w:r w:rsidR="003B181B">
        <w:rPr>
          <w:rFonts w:ascii="Times New Roman" w:hAnsi="Times New Roman" w:cs="Times New Roman"/>
          <w:sz w:val="24"/>
          <w:szCs w:val="24"/>
          <w:lang w:val="hr-HR"/>
        </w:rPr>
        <w:t>,</w:t>
      </w:r>
      <w:r>
        <w:rPr>
          <w:rFonts w:ascii="Times New Roman" w:hAnsi="Times New Roman" w:cs="Times New Roman"/>
          <w:sz w:val="24"/>
          <w:szCs w:val="24"/>
          <w:lang w:val="hr-HR"/>
        </w:rPr>
        <w:t xml:space="preserve"> </w:t>
      </w:r>
      <w:r w:rsidR="003B181B">
        <w:rPr>
          <w:rFonts w:ascii="Times New Roman" w:hAnsi="Times New Roman" w:cs="Times New Roman"/>
          <w:sz w:val="24"/>
          <w:szCs w:val="24"/>
          <w:lang w:val="hr-HR"/>
        </w:rPr>
        <w:t xml:space="preserve"> pri </w:t>
      </w:r>
      <w:r w:rsidR="00B10D01">
        <w:rPr>
          <w:rFonts w:ascii="Times New Roman" w:hAnsi="Times New Roman" w:cs="Times New Roman"/>
          <w:sz w:val="24"/>
          <w:szCs w:val="24"/>
          <w:lang w:val="hr-HR"/>
        </w:rPr>
        <w:t>čemu</w:t>
      </w:r>
      <w:r w:rsidR="003B181B">
        <w:rPr>
          <w:rFonts w:ascii="Times New Roman" w:hAnsi="Times New Roman" w:cs="Times New Roman"/>
          <w:sz w:val="24"/>
          <w:szCs w:val="24"/>
          <w:lang w:val="hr-HR"/>
        </w:rPr>
        <w:t xml:space="preserve"> </w:t>
      </w:r>
      <w:r>
        <w:rPr>
          <w:rFonts w:ascii="Times New Roman" w:hAnsi="Times New Roman" w:cs="Times New Roman"/>
          <w:sz w:val="24"/>
          <w:szCs w:val="24"/>
          <w:lang w:val="hr-HR"/>
        </w:rPr>
        <w:t>treba da vode računa o poka</w:t>
      </w:r>
      <w:r w:rsidR="00CB72DB">
        <w:rPr>
          <w:rFonts w:ascii="Times New Roman" w:hAnsi="Times New Roman" w:cs="Times New Roman"/>
          <w:sz w:val="24"/>
          <w:szCs w:val="24"/>
          <w:lang w:val="hr-HR"/>
        </w:rPr>
        <w:t>zateljima crvenih zastavica koji</w:t>
      </w:r>
      <w:r>
        <w:rPr>
          <w:rFonts w:ascii="Times New Roman" w:hAnsi="Times New Roman" w:cs="Times New Roman"/>
          <w:sz w:val="24"/>
          <w:szCs w:val="24"/>
          <w:lang w:val="hr-HR"/>
        </w:rPr>
        <w:t xml:space="preserve"> ukazuju </w:t>
      </w:r>
      <w:r w:rsidR="00B10D01">
        <w:rPr>
          <w:rFonts w:ascii="Times New Roman" w:hAnsi="Times New Roman" w:cs="Times New Roman"/>
          <w:sz w:val="24"/>
          <w:szCs w:val="24"/>
          <w:lang w:val="hr-HR"/>
        </w:rPr>
        <w:t xml:space="preserve">na </w:t>
      </w:r>
      <w:r>
        <w:rPr>
          <w:rFonts w:ascii="Times New Roman" w:hAnsi="Times New Roman" w:cs="Times New Roman"/>
          <w:sz w:val="24"/>
          <w:szCs w:val="24"/>
          <w:lang w:val="hr-HR"/>
        </w:rPr>
        <w:t xml:space="preserve">moguće sumnjive radnje. U slučaju prisustva crvenih zastavica, </w:t>
      </w:r>
      <w:r w:rsidR="00B10D01">
        <w:rPr>
          <w:rFonts w:ascii="Times New Roman" w:hAnsi="Times New Roman" w:cs="Times New Roman"/>
          <w:sz w:val="24"/>
          <w:szCs w:val="24"/>
          <w:lang w:val="hr-HR"/>
        </w:rPr>
        <w:t>neophodno je sprovesti</w:t>
      </w:r>
      <w:r w:rsidR="003B181B">
        <w:rPr>
          <w:rFonts w:ascii="Times New Roman" w:hAnsi="Times New Roman" w:cs="Times New Roman"/>
          <w:sz w:val="24"/>
          <w:szCs w:val="24"/>
          <w:lang w:val="hr-HR"/>
        </w:rPr>
        <w:t xml:space="preserve"> temeljne provere, </w:t>
      </w:r>
      <w:r w:rsidR="00B10D01">
        <w:rPr>
          <w:rFonts w:ascii="Times New Roman" w:hAnsi="Times New Roman" w:cs="Times New Roman"/>
          <w:sz w:val="24"/>
          <w:szCs w:val="24"/>
          <w:lang w:val="hr-HR"/>
        </w:rPr>
        <w:t>prikupiti</w:t>
      </w:r>
      <w:r>
        <w:rPr>
          <w:rFonts w:ascii="Times New Roman" w:hAnsi="Times New Roman" w:cs="Times New Roman"/>
          <w:sz w:val="24"/>
          <w:szCs w:val="24"/>
          <w:lang w:val="hr-HR"/>
        </w:rPr>
        <w:t xml:space="preserve"> sve moguće činjenice o transakciji i </w:t>
      </w:r>
      <w:r w:rsidR="00CB72DB">
        <w:rPr>
          <w:rFonts w:ascii="Times New Roman" w:hAnsi="Times New Roman" w:cs="Times New Roman"/>
          <w:sz w:val="24"/>
          <w:szCs w:val="24"/>
          <w:lang w:val="hr-HR"/>
        </w:rPr>
        <w:t>osigurati da sumnjive okolnosti nisu zanemarene</w:t>
      </w:r>
      <w:r>
        <w:rPr>
          <w:rFonts w:ascii="Times New Roman" w:hAnsi="Times New Roman" w:cs="Times New Roman"/>
          <w:sz w:val="24"/>
          <w:szCs w:val="24"/>
          <w:lang w:val="hr-HR"/>
        </w:rPr>
        <w:t xml:space="preserve">. </w:t>
      </w:r>
    </w:p>
    <w:p w14:paraId="196B459B"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9C" w14:textId="66415BB4" w:rsidR="00FB4BE5" w:rsidRPr="00B6010C" w:rsidRDefault="003B181B"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Otpremnici robe, u</w:t>
      </w:r>
      <w:r w:rsidR="0053695C">
        <w:rPr>
          <w:rFonts w:ascii="Times New Roman" w:hAnsi="Times New Roman" w:cs="Times New Roman"/>
          <w:sz w:val="24"/>
          <w:szCs w:val="24"/>
          <w:lang w:val="hr-HR"/>
        </w:rPr>
        <w:t xml:space="preserve"> slučaju </w:t>
      </w:r>
      <w:r>
        <w:rPr>
          <w:rFonts w:ascii="Times New Roman" w:hAnsi="Times New Roman" w:cs="Times New Roman"/>
          <w:sz w:val="24"/>
          <w:szCs w:val="24"/>
          <w:lang w:val="hr-HR"/>
        </w:rPr>
        <w:t>nemogućnosti rešavanja</w:t>
      </w:r>
      <w:r w:rsidR="0053695C">
        <w:rPr>
          <w:rFonts w:ascii="Times New Roman" w:hAnsi="Times New Roman" w:cs="Times New Roman"/>
          <w:sz w:val="24"/>
          <w:szCs w:val="24"/>
          <w:lang w:val="hr-HR"/>
        </w:rPr>
        <w:t xml:space="preserve"> </w:t>
      </w:r>
      <w:r>
        <w:rPr>
          <w:rFonts w:ascii="Times New Roman" w:hAnsi="Times New Roman" w:cs="Times New Roman"/>
          <w:sz w:val="24"/>
          <w:szCs w:val="24"/>
          <w:lang w:val="hr-HR"/>
        </w:rPr>
        <w:t>crvenih zastavica</w:t>
      </w:r>
      <w:r w:rsidR="0053695C">
        <w:rPr>
          <w:rFonts w:ascii="Times New Roman" w:hAnsi="Times New Roman" w:cs="Times New Roman"/>
          <w:sz w:val="24"/>
          <w:szCs w:val="24"/>
          <w:lang w:val="hr-HR"/>
        </w:rPr>
        <w:t xml:space="preserve">, </w:t>
      </w:r>
      <w:r>
        <w:rPr>
          <w:rFonts w:ascii="Times New Roman" w:hAnsi="Times New Roman" w:cs="Times New Roman"/>
          <w:sz w:val="24"/>
          <w:szCs w:val="24"/>
          <w:lang w:val="hr-HR"/>
        </w:rPr>
        <w:t>treba da se</w:t>
      </w:r>
      <w:r w:rsidR="0053695C">
        <w:rPr>
          <w:rFonts w:ascii="Times New Roman" w:hAnsi="Times New Roman" w:cs="Times New Roman"/>
          <w:sz w:val="24"/>
          <w:szCs w:val="24"/>
          <w:lang w:val="hr-HR"/>
        </w:rPr>
        <w:t xml:space="preserve"> suzdrže od </w:t>
      </w:r>
      <w:r>
        <w:rPr>
          <w:rFonts w:ascii="Times New Roman" w:hAnsi="Times New Roman" w:cs="Times New Roman"/>
          <w:sz w:val="24"/>
          <w:szCs w:val="24"/>
          <w:lang w:val="hr-HR"/>
        </w:rPr>
        <w:t xml:space="preserve">realizacije </w:t>
      </w:r>
      <w:r w:rsidR="00CB72DB">
        <w:rPr>
          <w:rFonts w:ascii="Times New Roman" w:hAnsi="Times New Roman" w:cs="Times New Roman"/>
          <w:sz w:val="24"/>
          <w:szCs w:val="24"/>
          <w:lang w:val="hr-HR"/>
        </w:rPr>
        <w:t>date</w:t>
      </w:r>
      <w:r w:rsidR="0053695C">
        <w:rPr>
          <w:rFonts w:ascii="Times New Roman" w:hAnsi="Times New Roman" w:cs="Times New Roman"/>
          <w:sz w:val="24"/>
          <w:szCs w:val="24"/>
          <w:lang w:val="hr-HR"/>
        </w:rPr>
        <w:t xml:space="preserve"> </w:t>
      </w:r>
      <w:r>
        <w:rPr>
          <w:rFonts w:ascii="Times New Roman" w:hAnsi="Times New Roman" w:cs="Times New Roman"/>
          <w:sz w:val="24"/>
          <w:szCs w:val="24"/>
          <w:lang w:val="hr-HR"/>
        </w:rPr>
        <w:t>transakcije</w:t>
      </w:r>
      <w:r w:rsidR="0053695C">
        <w:rPr>
          <w:rFonts w:ascii="Times New Roman" w:hAnsi="Times New Roman" w:cs="Times New Roman"/>
          <w:sz w:val="24"/>
          <w:szCs w:val="24"/>
          <w:lang w:val="hr-HR"/>
        </w:rPr>
        <w:t xml:space="preserve">. </w:t>
      </w:r>
      <w:r>
        <w:rPr>
          <w:rFonts w:ascii="Times New Roman" w:hAnsi="Times New Roman" w:cs="Times New Roman"/>
          <w:sz w:val="24"/>
          <w:szCs w:val="24"/>
          <w:lang w:val="hr-HR"/>
        </w:rPr>
        <w:t>Na taj način</w:t>
      </w:r>
      <w:r w:rsidR="0053695C">
        <w:rPr>
          <w:rFonts w:ascii="Times New Roman" w:hAnsi="Times New Roman" w:cs="Times New Roman"/>
          <w:sz w:val="24"/>
          <w:szCs w:val="24"/>
          <w:lang w:val="hr-HR"/>
        </w:rPr>
        <w:t xml:space="preserve"> </w:t>
      </w:r>
      <w:r>
        <w:rPr>
          <w:rFonts w:ascii="Times New Roman" w:hAnsi="Times New Roman" w:cs="Times New Roman"/>
          <w:sz w:val="24"/>
          <w:szCs w:val="24"/>
          <w:lang w:val="hr-HR"/>
        </w:rPr>
        <w:t>štite ne samo sebe</w:t>
      </w:r>
      <w:r w:rsidR="00CB72DB">
        <w:rPr>
          <w:rFonts w:ascii="Times New Roman" w:hAnsi="Times New Roman" w:cs="Times New Roman"/>
          <w:sz w:val="24"/>
          <w:szCs w:val="24"/>
          <w:lang w:val="hr-HR"/>
        </w:rPr>
        <w:t>,</w:t>
      </w:r>
      <w:r>
        <w:rPr>
          <w:rFonts w:ascii="Times New Roman" w:hAnsi="Times New Roman" w:cs="Times New Roman"/>
          <w:sz w:val="24"/>
          <w:szCs w:val="24"/>
          <w:lang w:val="hr-HR"/>
        </w:rPr>
        <w:t xml:space="preserve"> već i svoje klijente</w:t>
      </w:r>
      <w:r w:rsidR="0053695C">
        <w:rPr>
          <w:rFonts w:ascii="Times New Roman" w:hAnsi="Times New Roman" w:cs="Times New Roman"/>
          <w:sz w:val="24"/>
          <w:szCs w:val="24"/>
          <w:lang w:val="hr-HR"/>
        </w:rPr>
        <w:t xml:space="preserve"> koji se možda </w:t>
      </w:r>
      <w:r>
        <w:rPr>
          <w:rFonts w:ascii="Times New Roman" w:hAnsi="Times New Roman" w:cs="Times New Roman"/>
          <w:sz w:val="24"/>
          <w:szCs w:val="24"/>
          <w:lang w:val="hr-HR"/>
        </w:rPr>
        <w:t>ne</w:t>
      </w:r>
      <w:r w:rsidR="0053695C">
        <w:rPr>
          <w:rFonts w:ascii="Times New Roman" w:hAnsi="Times New Roman" w:cs="Times New Roman"/>
          <w:sz w:val="24"/>
          <w:szCs w:val="24"/>
          <w:lang w:val="hr-HR"/>
        </w:rPr>
        <w:t xml:space="preserve">svesno </w:t>
      </w:r>
      <w:r w:rsidR="00CB72DB">
        <w:rPr>
          <w:rFonts w:ascii="Times New Roman" w:hAnsi="Times New Roman" w:cs="Times New Roman"/>
          <w:sz w:val="24"/>
          <w:szCs w:val="24"/>
          <w:lang w:val="hr-HR"/>
        </w:rPr>
        <w:t>stupaju u</w:t>
      </w:r>
      <w:r w:rsidR="0053695C">
        <w:rPr>
          <w:rFonts w:ascii="Times New Roman" w:hAnsi="Times New Roman" w:cs="Times New Roman"/>
          <w:sz w:val="24"/>
          <w:szCs w:val="24"/>
          <w:lang w:val="hr-HR"/>
        </w:rPr>
        <w:t xml:space="preserve"> nedozvoljene transakcije. </w:t>
      </w:r>
      <w:r w:rsidR="00FB4BE5" w:rsidRPr="00B6010C">
        <w:rPr>
          <w:rFonts w:ascii="Times New Roman" w:hAnsi="Times New Roman" w:cs="Times New Roman"/>
          <w:sz w:val="24"/>
          <w:szCs w:val="24"/>
          <w:lang w:val="hr-HR"/>
        </w:rPr>
        <w:t xml:space="preserve"> </w:t>
      </w:r>
    </w:p>
    <w:p w14:paraId="196B459D" w14:textId="77777777" w:rsidR="00FB4BE5" w:rsidRPr="00B6010C" w:rsidRDefault="00FB4BE5" w:rsidP="00FB4BE5">
      <w:pPr>
        <w:rPr>
          <w:rFonts w:ascii="Times New Roman" w:hAnsi="Times New Roman" w:cs="Times New Roman"/>
          <w:sz w:val="24"/>
          <w:szCs w:val="24"/>
          <w:u w:val="single"/>
          <w:lang w:val="hr-HR"/>
        </w:rPr>
      </w:pPr>
      <w:r w:rsidRPr="00B6010C">
        <w:rPr>
          <w:rFonts w:ascii="Times New Roman" w:hAnsi="Times New Roman" w:cs="Times New Roman"/>
          <w:sz w:val="24"/>
          <w:szCs w:val="24"/>
          <w:u w:val="single"/>
          <w:lang w:val="hr-HR"/>
        </w:rPr>
        <w:br w:type="page"/>
      </w:r>
    </w:p>
    <w:p w14:paraId="196B459E" w14:textId="679EFB57" w:rsidR="00FB4BE5" w:rsidRPr="00B6010C" w:rsidRDefault="0053695C" w:rsidP="00FB4BE5">
      <w:pPr>
        <w:autoSpaceDE w:val="0"/>
        <w:autoSpaceDN w:val="0"/>
        <w:adjustRightInd w:val="0"/>
        <w:spacing w:after="0" w:line="240" w:lineRule="auto"/>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sidR="00CB72DB">
        <w:rPr>
          <w:rFonts w:ascii="Times New Roman" w:hAnsi="Times New Roman" w:cs="Times New Roman"/>
          <w:sz w:val="24"/>
          <w:szCs w:val="24"/>
          <w:u w:val="single"/>
          <w:lang w:val="hr-HR"/>
        </w:rPr>
        <w:t>O</w:t>
      </w:r>
      <w:r>
        <w:rPr>
          <w:rFonts w:ascii="Times New Roman" w:hAnsi="Times New Roman" w:cs="Times New Roman"/>
          <w:sz w:val="24"/>
          <w:szCs w:val="24"/>
          <w:u w:val="single"/>
          <w:lang w:val="hr-HR"/>
        </w:rPr>
        <w:t xml:space="preserve">dgovornosti izvoznika u odnosu na odgovornosti špeditera </w:t>
      </w:r>
      <w:r w:rsidR="00FB4BE5" w:rsidRPr="00B6010C">
        <w:rPr>
          <w:rFonts w:ascii="Times New Roman" w:hAnsi="Times New Roman" w:cs="Times New Roman"/>
          <w:sz w:val="24"/>
          <w:szCs w:val="24"/>
          <w:u w:val="single"/>
          <w:lang w:val="hr-HR"/>
        </w:rPr>
        <w:t xml:space="preserve"> </w:t>
      </w:r>
    </w:p>
    <w:p w14:paraId="196B459F"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r w:rsidRPr="00B6010C">
        <w:rPr>
          <w:rFonts w:ascii="Times New Roman" w:hAnsi="Times New Roman" w:cs="Times New Roman"/>
          <w:sz w:val="24"/>
          <w:szCs w:val="24"/>
          <w:lang w:val="hr-HR"/>
        </w:rPr>
        <w:t xml:space="preserve"> </w:t>
      </w:r>
    </w:p>
    <w:p w14:paraId="196B45A0" w14:textId="575635B5" w:rsidR="00FB4BE5" w:rsidRPr="00B6010C" w:rsidRDefault="0053695C" w:rsidP="00FB4BE5">
      <w:pPr>
        <w:autoSpaceDE w:val="0"/>
        <w:autoSpaceDN w:val="0"/>
        <w:adjustRightInd w:val="0"/>
        <w:spacing w:after="0" w:line="240" w:lineRule="auto"/>
        <w:jc w:val="both"/>
        <w:rPr>
          <w:rFonts w:ascii="Times New Roman" w:hAnsi="Times New Roman" w:cs="Times New Roman"/>
          <w:b/>
          <w:i/>
          <w:sz w:val="24"/>
          <w:szCs w:val="24"/>
          <w:lang w:val="hr-HR"/>
        </w:rPr>
      </w:pPr>
      <w:r>
        <w:rPr>
          <w:rFonts w:ascii="Times New Roman" w:hAnsi="Times New Roman" w:cs="Times New Roman"/>
          <w:b/>
          <w:i/>
          <w:sz w:val="24"/>
          <w:szCs w:val="24"/>
          <w:lang w:val="hr-HR"/>
        </w:rPr>
        <w:t xml:space="preserve">Klasifikacija proizvoda </w:t>
      </w:r>
    </w:p>
    <w:p w14:paraId="196B45A1" w14:textId="21D059FB" w:rsidR="00FB4BE5" w:rsidRPr="00B6010C" w:rsidRDefault="0053695C" w:rsidP="00FB4BE5">
      <w:pPr>
        <w:pStyle w:val="ListParagraph"/>
        <w:numPr>
          <w:ilvl w:val="1"/>
          <w:numId w:val="26"/>
        </w:numPr>
        <w:autoSpaceDE w:val="0"/>
        <w:autoSpaceDN w:val="0"/>
        <w:adjustRightInd w:val="0"/>
        <w:spacing w:before="120" w:after="120" w:line="240" w:lineRule="auto"/>
        <w:ind w:left="72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Izvoznici bi trebalo da </w:t>
      </w:r>
      <w:r>
        <w:rPr>
          <w:rFonts w:ascii="Times New Roman" w:hAnsi="Times New Roman" w:cs="Times New Roman"/>
          <w:b/>
          <w:sz w:val="24"/>
          <w:szCs w:val="24"/>
          <w:lang w:val="hr-HR"/>
        </w:rPr>
        <w:t>klasifikuju svaki proizvod</w:t>
      </w:r>
      <w:r w:rsidR="00FB4BE5" w:rsidRPr="00B6010C">
        <w:rPr>
          <w:rFonts w:ascii="Times New Roman" w:hAnsi="Times New Roman" w:cs="Times New Roman"/>
          <w:b/>
          <w:sz w:val="24"/>
          <w:szCs w:val="24"/>
          <w:lang w:val="hr-HR"/>
        </w:rPr>
        <w:t xml:space="preserve"> </w:t>
      </w:r>
      <w:r>
        <w:rPr>
          <w:rFonts w:ascii="Times New Roman" w:hAnsi="Times New Roman" w:cs="Times New Roman"/>
          <w:sz w:val="24"/>
          <w:szCs w:val="24"/>
          <w:lang w:val="hr-HR"/>
        </w:rPr>
        <w:t>u skladu</w:t>
      </w:r>
      <w:r w:rsidR="004A771D">
        <w:rPr>
          <w:rFonts w:ascii="Times New Roman" w:hAnsi="Times New Roman" w:cs="Times New Roman"/>
          <w:sz w:val="24"/>
          <w:szCs w:val="24"/>
          <w:lang w:val="hr-HR"/>
        </w:rPr>
        <w:t xml:space="preserve"> </w:t>
      </w:r>
      <w:r>
        <w:rPr>
          <w:rFonts w:ascii="Times New Roman" w:hAnsi="Times New Roman" w:cs="Times New Roman"/>
          <w:sz w:val="24"/>
          <w:szCs w:val="24"/>
          <w:lang w:val="hr-HR"/>
        </w:rPr>
        <w:t xml:space="preserve">sa zahtevima koji se odnose na kontrolu spoljne trgovine strateškom robom u zemlji u kojoj posluju. </w:t>
      </w:r>
      <w:r>
        <w:rPr>
          <w:rFonts w:ascii="Times New Roman" w:hAnsi="Times New Roman" w:cs="Times New Roman"/>
          <w:sz w:val="24"/>
          <w:szCs w:val="24"/>
          <w:u w:val="single"/>
          <w:lang w:val="hr-HR"/>
        </w:rPr>
        <w:t>Napomena</w:t>
      </w:r>
      <w:r w:rsidR="00FB4BE5" w:rsidRPr="00B6010C">
        <w:rPr>
          <w:rFonts w:ascii="Times New Roman" w:hAnsi="Times New Roman" w:cs="Times New Roman"/>
          <w:sz w:val="24"/>
          <w:szCs w:val="24"/>
          <w:lang w:val="hr-HR"/>
        </w:rPr>
        <w:t xml:space="preserve">: </w:t>
      </w:r>
      <w:r w:rsidR="00BF3B66">
        <w:rPr>
          <w:rFonts w:ascii="Times New Roman" w:hAnsi="Times New Roman" w:cs="Times New Roman"/>
          <w:i/>
          <w:sz w:val="24"/>
          <w:szCs w:val="24"/>
          <w:lang w:val="hr-HR"/>
        </w:rPr>
        <w:t>U</w:t>
      </w:r>
      <w:r>
        <w:rPr>
          <w:rFonts w:ascii="Times New Roman" w:hAnsi="Times New Roman" w:cs="Times New Roman"/>
          <w:i/>
          <w:sz w:val="24"/>
          <w:szCs w:val="24"/>
          <w:lang w:val="hr-HR"/>
        </w:rPr>
        <w:t>koliko određeni gotov proizvod sadrži kontrolisanu tehnologiju američ</w:t>
      </w:r>
      <w:r w:rsidR="004A771D">
        <w:rPr>
          <w:rFonts w:ascii="Times New Roman" w:hAnsi="Times New Roman" w:cs="Times New Roman"/>
          <w:i/>
          <w:sz w:val="24"/>
          <w:szCs w:val="24"/>
          <w:lang w:val="hr-HR"/>
        </w:rPr>
        <w:t>kog porekla, taj proizvod podlež</w:t>
      </w:r>
      <w:r>
        <w:rPr>
          <w:rFonts w:ascii="Times New Roman" w:hAnsi="Times New Roman" w:cs="Times New Roman"/>
          <w:i/>
          <w:sz w:val="24"/>
          <w:szCs w:val="24"/>
          <w:lang w:val="hr-HR"/>
        </w:rPr>
        <w:t xml:space="preserve">e i </w:t>
      </w:r>
      <w:r>
        <w:rPr>
          <w:rFonts w:ascii="Times New Roman" w:hAnsi="Times New Roman" w:cs="Times New Roman"/>
          <w:b/>
          <w:i/>
          <w:sz w:val="24"/>
          <w:szCs w:val="24"/>
          <w:lang w:val="hr-HR"/>
        </w:rPr>
        <w:t xml:space="preserve">američkoj </w:t>
      </w:r>
      <w:r w:rsidR="004A771D">
        <w:rPr>
          <w:rFonts w:ascii="Times New Roman" w:hAnsi="Times New Roman" w:cs="Times New Roman"/>
          <w:b/>
          <w:i/>
          <w:sz w:val="24"/>
          <w:szCs w:val="24"/>
          <w:lang w:val="hr-HR"/>
        </w:rPr>
        <w:t>vanteritorijalnoj kontroli ponov</w:t>
      </w:r>
      <w:r>
        <w:rPr>
          <w:rFonts w:ascii="Times New Roman" w:hAnsi="Times New Roman" w:cs="Times New Roman"/>
          <w:b/>
          <w:i/>
          <w:sz w:val="24"/>
          <w:szCs w:val="24"/>
          <w:lang w:val="hr-HR"/>
        </w:rPr>
        <w:t>n</w:t>
      </w:r>
      <w:r w:rsidR="004A771D">
        <w:rPr>
          <w:rFonts w:ascii="Times New Roman" w:hAnsi="Times New Roman" w:cs="Times New Roman"/>
          <w:b/>
          <w:i/>
          <w:sz w:val="24"/>
          <w:szCs w:val="24"/>
          <w:lang w:val="hr-HR"/>
        </w:rPr>
        <w:t>o</w:t>
      </w:r>
      <w:r>
        <w:rPr>
          <w:rFonts w:ascii="Times New Roman" w:hAnsi="Times New Roman" w:cs="Times New Roman"/>
          <w:b/>
          <w:i/>
          <w:sz w:val="24"/>
          <w:szCs w:val="24"/>
          <w:lang w:val="hr-HR"/>
        </w:rPr>
        <w:t>g izvoza</w:t>
      </w:r>
      <w:r w:rsidR="00FB4BE5" w:rsidRPr="00B6010C">
        <w:rPr>
          <w:rFonts w:ascii="Times New Roman" w:hAnsi="Times New Roman" w:cs="Times New Roman"/>
          <w:b/>
          <w:i/>
          <w:sz w:val="24"/>
          <w:szCs w:val="24"/>
          <w:lang w:val="hr-HR"/>
        </w:rPr>
        <w:t>.</w:t>
      </w:r>
      <w:r>
        <w:rPr>
          <w:rFonts w:ascii="Times New Roman" w:hAnsi="Times New Roman" w:cs="Times New Roman"/>
          <w:b/>
          <w:i/>
          <w:sz w:val="24"/>
          <w:szCs w:val="24"/>
          <w:lang w:val="hr-HR"/>
        </w:rPr>
        <w:t xml:space="preserve"> </w:t>
      </w:r>
    </w:p>
    <w:p w14:paraId="196B45A2" w14:textId="50288A4E" w:rsidR="00FB4BE5" w:rsidRPr="00B6010C" w:rsidRDefault="00CF0B45" w:rsidP="00FB4BE5">
      <w:pPr>
        <w:pStyle w:val="ListParagraph"/>
        <w:numPr>
          <w:ilvl w:val="1"/>
          <w:numId w:val="26"/>
        </w:numPr>
        <w:autoSpaceDE w:val="0"/>
        <w:autoSpaceDN w:val="0"/>
        <w:adjustRightInd w:val="0"/>
        <w:spacing w:before="120" w:after="120" w:line="240" w:lineRule="auto"/>
        <w:ind w:left="72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Izvoznici bi trebalo </w:t>
      </w:r>
      <w:r w:rsidR="004A771D">
        <w:rPr>
          <w:rFonts w:ascii="Times New Roman" w:hAnsi="Times New Roman" w:cs="Times New Roman"/>
          <w:sz w:val="24"/>
          <w:szCs w:val="24"/>
          <w:lang w:val="hr-HR"/>
        </w:rPr>
        <w:t xml:space="preserve">da </w:t>
      </w:r>
      <w:r>
        <w:rPr>
          <w:rFonts w:ascii="Times New Roman" w:hAnsi="Times New Roman" w:cs="Times New Roman"/>
          <w:b/>
          <w:sz w:val="24"/>
          <w:szCs w:val="24"/>
          <w:lang w:val="hr-HR"/>
        </w:rPr>
        <w:t xml:space="preserve">odgovarajuće robne ili izvozne klasifikacione brojeve </w:t>
      </w:r>
      <w:r w:rsidR="00FB4BE5" w:rsidRPr="00B6010C">
        <w:rPr>
          <w:rFonts w:ascii="Times New Roman" w:hAnsi="Times New Roman" w:cs="Times New Roman"/>
          <w:sz w:val="24"/>
          <w:szCs w:val="24"/>
          <w:lang w:val="hr-HR"/>
        </w:rPr>
        <w:t xml:space="preserve">(CCN/ECN) </w:t>
      </w:r>
      <w:r>
        <w:rPr>
          <w:rFonts w:ascii="Times New Roman" w:hAnsi="Times New Roman" w:cs="Times New Roman"/>
          <w:sz w:val="24"/>
          <w:szCs w:val="24"/>
          <w:lang w:val="hr-HR"/>
        </w:rPr>
        <w:t xml:space="preserve">ili druge informacije </w:t>
      </w:r>
      <w:r w:rsidR="00BF3B66">
        <w:rPr>
          <w:rFonts w:ascii="Times New Roman" w:hAnsi="Times New Roman" w:cs="Times New Roman"/>
          <w:sz w:val="24"/>
          <w:szCs w:val="24"/>
          <w:lang w:val="hr-HR"/>
        </w:rPr>
        <w:t>u vezi sa klasifikacijom</w:t>
      </w:r>
      <w:r>
        <w:rPr>
          <w:rFonts w:ascii="Times New Roman" w:hAnsi="Times New Roman" w:cs="Times New Roman"/>
          <w:sz w:val="24"/>
          <w:szCs w:val="24"/>
          <w:lang w:val="hr-HR"/>
        </w:rPr>
        <w:t xml:space="preserve"> robe koja se izvozi dostave </w:t>
      </w:r>
      <w:r>
        <w:rPr>
          <w:rFonts w:ascii="Times New Roman" w:hAnsi="Times New Roman" w:cs="Times New Roman"/>
          <w:b/>
          <w:sz w:val="24"/>
          <w:szCs w:val="24"/>
          <w:lang w:val="hr-HR"/>
        </w:rPr>
        <w:t xml:space="preserve">trgovinskom posredniku ili špediteru i krajnjem korisniku </w:t>
      </w:r>
      <w:r>
        <w:rPr>
          <w:rFonts w:ascii="Times New Roman" w:hAnsi="Times New Roman" w:cs="Times New Roman"/>
          <w:sz w:val="24"/>
          <w:szCs w:val="24"/>
          <w:lang w:val="hr-HR"/>
        </w:rPr>
        <w:t xml:space="preserve">koji </w:t>
      </w:r>
      <w:r w:rsidR="004A771D">
        <w:rPr>
          <w:rFonts w:ascii="Times New Roman" w:hAnsi="Times New Roman" w:cs="Times New Roman"/>
          <w:sz w:val="24"/>
          <w:szCs w:val="24"/>
          <w:lang w:val="hr-HR"/>
        </w:rPr>
        <w:t xml:space="preserve">učestvuju u izvozu </w:t>
      </w:r>
      <w:r w:rsidR="00CE46D7">
        <w:rPr>
          <w:rFonts w:ascii="Times New Roman" w:hAnsi="Times New Roman" w:cs="Times New Roman"/>
          <w:sz w:val="24"/>
          <w:szCs w:val="24"/>
          <w:lang w:val="hr-HR"/>
        </w:rPr>
        <w:t>da</w:t>
      </w:r>
      <w:r w:rsidR="004A771D">
        <w:rPr>
          <w:rFonts w:ascii="Times New Roman" w:hAnsi="Times New Roman" w:cs="Times New Roman"/>
          <w:sz w:val="24"/>
          <w:szCs w:val="24"/>
          <w:lang w:val="hr-HR"/>
        </w:rPr>
        <w:t xml:space="preserve">te robe. </w:t>
      </w:r>
      <w:r>
        <w:rPr>
          <w:rFonts w:ascii="Times New Roman" w:hAnsi="Times New Roman" w:cs="Times New Roman"/>
          <w:sz w:val="24"/>
          <w:szCs w:val="24"/>
          <w:lang w:val="hr-HR"/>
        </w:rPr>
        <w:t xml:space="preserve"> </w:t>
      </w:r>
    </w:p>
    <w:p w14:paraId="196B45A3" w14:textId="4EA524DD" w:rsidR="00FB4BE5" w:rsidRPr="00B6010C" w:rsidRDefault="00CF0B45" w:rsidP="00FB4BE5">
      <w:pPr>
        <w:pStyle w:val="ListParagraph"/>
        <w:numPr>
          <w:ilvl w:val="1"/>
          <w:numId w:val="26"/>
        </w:numPr>
        <w:autoSpaceDE w:val="0"/>
        <w:autoSpaceDN w:val="0"/>
        <w:adjustRightInd w:val="0"/>
        <w:spacing w:before="120" w:after="120" w:line="240" w:lineRule="auto"/>
        <w:ind w:left="72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Špediteri i preduzeća koja se bave logistikom moraju </w:t>
      </w:r>
      <w:r w:rsidR="004A771D">
        <w:rPr>
          <w:rFonts w:ascii="Times New Roman" w:hAnsi="Times New Roman" w:cs="Times New Roman"/>
          <w:sz w:val="24"/>
          <w:szCs w:val="24"/>
          <w:lang w:val="hr-HR"/>
        </w:rPr>
        <w:t>da se uvere da su</w:t>
      </w:r>
      <w:r>
        <w:rPr>
          <w:rFonts w:ascii="Times New Roman" w:hAnsi="Times New Roman" w:cs="Times New Roman"/>
          <w:sz w:val="24"/>
          <w:szCs w:val="24"/>
          <w:lang w:val="hr-HR"/>
        </w:rPr>
        <w:t xml:space="preserve"> informacije koje unose u izvozn</w:t>
      </w:r>
      <w:r w:rsidR="004402C0">
        <w:rPr>
          <w:rFonts w:ascii="Times New Roman" w:hAnsi="Times New Roman" w:cs="Times New Roman"/>
          <w:sz w:val="24"/>
          <w:szCs w:val="24"/>
          <w:lang w:val="hr-HR"/>
        </w:rPr>
        <w:t>u</w:t>
      </w:r>
      <w:r>
        <w:rPr>
          <w:rFonts w:ascii="Times New Roman" w:hAnsi="Times New Roman" w:cs="Times New Roman"/>
          <w:sz w:val="24"/>
          <w:szCs w:val="24"/>
          <w:lang w:val="hr-HR"/>
        </w:rPr>
        <w:t xml:space="preserve"> </w:t>
      </w:r>
      <w:r>
        <w:rPr>
          <w:rFonts w:ascii="Times New Roman" w:hAnsi="Times New Roman" w:cs="Times New Roman"/>
          <w:b/>
          <w:sz w:val="24"/>
          <w:szCs w:val="24"/>
          <w:lang w:val="hr-HR"/>
        </w:rPr>
        <w:t>dokument</w:t>
      </w:r>
      <w:r w:rsidR="004402C0">
        <w:rPr>
          <w:rFonts w:ascii="Times New Roman" w:hAnsi="Times New Roman" w:cs="Times New Roman"/>
          <w:b/>
          <w:sz w:val="24"/>
          <w:szCs w:val="24"/>
          <w:lang w:val="hr-HR"/>
        </w:rPr>
        <w:t>aciju</w:t>
      </w:r>
      <w:r w:rsidR="00FB4BE5" w:rsidRPr="00B6010C">
        <w:rPr>
          <w:rFonts w:ascii="Times New Roman" w:hAnsi="Times New Roman" w:cs="Times New Roman"/>
          <w:b/>
          <w:sz w:val="24"/>
          <w:szCs w:val="24"/>
          <w:lang w:val="hr-HR"/>
        </w:rPr>
        <w:t xml:space="preserve"> </w:t>
      </w:r>
      <w:r>
        <w:rPr>
          <w:rFonts w:ascii="Times New Roman" w:hAnsi="Times New Roman" w:cs="Times New Roman"/>
          <w:b/>
          <w:sz w:val="24"/>
          <w:szCs w:val="24"/>
          <w:lang w:val="hr-HR"/>
        </w:rPr>
        <w:t xml:space="preserve">tačne i aktuelne. </w:t>
      </w:r>
      <w:r w:rsidR="00FB4BE5" w:rsidRPr="00B6010C">
        <w:rPr>
          <w:rFonts w:ascii="Times New Roman" w:hAnsi="Times New Roman" w:cs="Times New Roman"/>
          <w:b/>
          <w:sz w:val="24"/>
          <w:szCs w:val="24"/>
          <w:lang w:val="hr-HR"/>
        </w:rPr>
        <w:t xml:space="preserve"> </w:t>
      </w:r>
    </w:p>
    <w:p w14:paraId="196B45A4" w14:textId="54E305CE" w:rsidR="00FB4BE5" w:rsidRPr="00B6010C" w:rsidRDefault="00CF0B45" w:rsidP="00FB4BE5">
      <w:pPr>
        <w:pStyle w:val="ListParagraph"/>
        <w:numPr>
          <w:ilvl w:val="1"/>
          <w:numId w:val="26"/>
        </w:numPr>
        <w:autoSpaceDE w:val="0"/>
        <w:autoSpaceDN w:val="0"/>
        <w:adjustRightInd w:val="0"/>
        <w:spacing w:before="120" w:after="0" w:line="240" w:lineRule="auto"/>
        <w:ind w:left="720"/>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Sva preduzeća</w:t>
      </w:r>
      <w:r w:rsidR="00FB4BE5" w:rsidRPr="00B6010C">
        <w:rPr>
          <w:rFonts w:ascii="Times New Roman" w:hAnsi="Times New Roman" w:cs="Times New Roman"/>
          <w:sz w:val="24"/>
          <w:szCs w:val="24"/>
          <w:lang w:val="hr-HR"/>
        </w:rPr>
        <w:t xml:space="preserve"> (</w:t>
      </w:r>
      <w:r>
        <w:rPr>
          <w:rFonts w:ascii="Times New Roman" w:hAnsi="Times New Roman" w:cs="Times New Roman"/>
          <w:sz w:val="24"/>
          <w:szCs w:val="24"/>
          <w:lang w:val="hr-HR"/>
        </w:rPr>
        <w:t xml:space="preserve">za izvoz, špediciju i logistiku) koja učestvuju u transakciji treba da </w:t>
      </w:r>
      <w:r w:rsidR="004A771D">
        <w:rPr>
          <w:rFonts w:ascii="Times New Roman" w:hAnsi="Times New Roman" w:cs="Times New Roman"/>
          <w:b/>
          <w:sz w:val="24"/>
          <w:szCs w:val="24"/>
          <w:lang w:val="hr-HR"/>
        </w:rPr>
        <w:t>vode evidencije</w:t>
      </w:r>
      <w:r>
        <w:rPr>
          <w:rFonts w:ascii="Times New Roman" w:hAnsi="Times New Roman" w:cs="Times New Roman"/>
          <w:b/>
          <w:sz w:val="24"/>
          <w:szCs w:val="24"/>
          <w:lang w:val="hr-HR"/>
        </w:rPr>
        <w:t xml:space="preserve"> svake pojedinačne klasifikacije za </w:t>
      </w:r>
      <w:r>
        <w:rPr>
          <w:rFonts w:ascii="Times New Roman" w:hAnsi="Times New Roman" w:cs="Times New Roman"/>
          <w:sz w:val="24"/>
          <w:szCs w:val="24"/>
          <w:lang w:val="hr-HR"/>
        </w:rPr>
        <w:t>svak</w:t>
      </w:r>
      <w:r w:rsidR="004402C0">
        <w:rPr>
          <w:rFonts w:ascii="Times New Roman" w:hAnsi="Times New Roman" w:cs="Times New Roman"/>
          <w:sz w:val="24"/>
          <w:szCs w:val="24"/>
          <w:lang w:val="hr-HR"/>
        </w:rPr>
        <w:t>i izvoz</w:t>
      </w:r>
      <w:r>
        <w:rPr>
          <w:rFonts w:ascii="Times New Roman" w:hAnsi="Times New Roman" w:cs="Times New Roman"/>
          <w:sz w:val="24"/>
          <w:szCs w:val="24"/>
          <w:lang w:val="hr-HR"/>
        </w:rPr>
        <w:t xml:space="preserve">. </w:t>
      </w:r>
    </w:p>
    <w:p w14:paraId="196B45A5"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A6" w14:textId="6829161E" w:rsidR="00FB4BE5" w:rsidRPr="00B6010C" w:rsidRDefault="00CF0B45" w:rsidP="00FB4BE5">
      <w:pPr>
        <w:autoSpaceDE w:val="0"/>
        <w:autoSpaceDN w:val="0"/>
        <w:adjustRightInd w:val="0"/>
        <w:spacing w:after="0" w:line="240" w:lineRule="auto"/>
        <w:jc w:val="both"/>
        <w:rPr>
          <w:rFonts w:ascii="Times New Roman" w:hAnsi="Times New Roman" w:cs="Times New Roman"/>
          <w:b/>
          <w:i/>
          <w:sz w:val="24"/>
          <w:szCs w:val="24"/>
          <w:lang w:val="hr-HR"/>
        </w:rPr>
      </w:pPr>
      <w:r>
        <w:rPr>
          <w:rFonts w:ascii="Times New Roman" w:hAnsi="Times New Roman" w:cs="Times New Roman"/>
          <w:b/>
          <w:i/>
          <w:sz w:val="24"/>
          <w:szCs w:val="24"/>
          <w:lang w:val="hr-HR"/>
        </w:rPr>
        <w:t xml:space="preserve">Provere strana učesnica u transakciji i </w:t>
      </w:r>
      <w:r w:rsidR="006F0805">
        <w:rPr>
          <w:rFonts w:ascii="Times New Roman" w:hAnsi="Times New Roman" w:cs="Times New Roman"/>
          <w:b/>
          <w:i/>
          <w:sz w:val="24"/>
          <w:szCs w:val="24"/>
          <w:lang w:val="hr-HR"/>
        </w:rPr>
        <w:t xml:space="preserve">provere </w:t>
      </w:r>
      <w:r>
        <w:rPr>
          <w:rFonts w:ascii="Times New Roman" w:hAnsi="Times New Roman" w:cs="Times New Roman"/>
          <w:b/>
          <w:i/>
          <w:sz w:val="24"/>
          <w:szCs w:val="24"/>
          <w:lang w:val="hr-HR"/>
        </w:rPr>
        <w:t xml:space="preserve">krajnje namene </w:t>
      </w:r>
    </w:p>
    <w:p w14:paraId="196B45A7" w14:textId="367E21C4" w:rsidR="00FB4BE5" w:rsidRPr="00B6010C" w:rsidRDefault="00CF0B45" w:rsidP="00CF0B45">
      <w:pPr>
        <w:pStyle w:val="ListParagraph"/>
        <w:numPr>
          <w:ilvl w:val="0"/>
          <w:numId w:val="28"/>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Sva preduzeća trebalo bi</w:t>
      </w:r>
      <w:r w:rsidR="00FB4BE5" w:rsidRPr="00B6010C">
        <w:rPr>
          <w:rFonts w:ascii="Times New Roman" w:hAnsi="Times New Roman" w:cs="Times New Roman"/>
          <w:sz w:val="24"/>
          <w:szCs w:val="24"/>
          <w:lang w:val="hr-HR"/>
        </w:rPr>
        <w:t xml:space="preserve"> </w:t>
      </w:r>
      <w:r>
        <w:rPr>
          <w:rFonts w:ascii="Times New Roman" w:hAnsi="Times New Roman" w:cs="Times New Roman"/>
          <w:b/>
          <w:sz w:val="24"/>
          <w:szCs w:val="24"/>
          <w:lang w:val="hr-HR"/>
        </w:rPr>
        <w:t xml:space="preserve">vrše provere svih strana učesnica u transakciji u odnosu na liste lica na koja se primenjuju ograničenja koje su </w:t>
      </w:r>
      <w:r w:rsidR="004402C0">
        <w:rPr>
          <w:rFonts w:ascii="Times New Roman" w:hAnsi="Times New Roman" w:cs="Times New Roman"/>
          <w:b/>
          <w:sz w:val="24"/>
          <w:szCs w:val="24"/>
          <w:lang w:val="hr-HR"/>
        </w:rPr>
        <w:t xml:space="preserve">obavezne u skladu sa spoljnotrgovinskim propisima </w:t>
      </w:r>
      <w:r>
        <w:rPr>
          <w:rFonts w:ascii="Times New Roman" w:hAnsi="Times New Roman" w:cs="Times New Roman"/>
          <w:b/>
          <w:sz w:val="24"/>
          <w:szCs w:val="24"/>
          <w:lang w:val="hr-HR"/>
        </w:rPr>
        <w:t>vaše zemlje</w:t>
      </w:r>
      <w:r w:rsidR="006F0805">
        <w:rPr>
          <w:rFonts w:ascii="Times New Roman" w:hAnsi="Times New Roman" w:cs="Times New Roman"/>
          <w:b/>
          <w:sz w:val="24"/>
          <w:szCs w:val="24"/>
          <w:lang w:val="hr-HR"/>
        </w:rPr>
        <w:t xml:space="preserve"> </w:t>
      </w:r>
      <w:r w:rsidR="00FB4BE5" w:rsidRPr="00B6010C">
        <w:rPr>
          <w:rFonts w:ascii="Times New Roman" w:hAnsi="Times New Roman" w:cs="Times New Roman"/>
          <w:sz w:val="24"/>
          <w:szCs w:val="24"/>
          <w:lang w:val="hr-HR"/>
        </w:rPr>
        <w:t>(</w:t>
      </w:r>
      <w:r>
        <w:rPr>
          <w:rFonts w:ascii="Times New Roman" w:hAnsi="Times New Roman" w:cs="Times New Roman"/>
          <w:sz w:val="24"/>
          <w:szCs w:val="24"/>
          <w:lang w:val="hr-HR"/>
        </w:rPr>
        <w:t>primeri</w:t>
      </w:r>
      <w:r w:rsidR="00FB4BE5" w:rsidRPr="00B6010C">
        <w:rPr>
          <w:rFonts w:ascii="Times New Roman" w:hAnsi="Times New Roman" w:cs="Times New Roman"/>
          <w:sz w:val="24"/>
          <w:szCs w:val="24"/>
          <w:lang w:val="hr-HR"/>
        </w:rPr>
        <w:t xml:space="preserve">: </w:t>
      </w:r>
      <w:r>
        <w:rPr>
          <w:rFonts w:ascii="Times New Roman" w:hAnsi="Times New Roman" w:cs="Times New Roman"/>
          <w:sz w:val="24"/>
          <w:szCs w:val="24"/>
          <w:lang w:val="hr-HR"/>
        </w:rPr>
        <w:t>nacionalna</w:t>
      </w:r>
      <w:r w:rsidR="00FB4BE5" w:rsidRPr="00B6010C">
        <w:rPr>
          <w:rFonts w:ascii="Times New Roman" w:hAnsi="Times New Roman" w:cs="Times New Roman"/>
          <w:sz w:val="24"/>
          <w:szCs w:val="24"/>
          <w:lang w:val="hr-HR"/>
        </w:rPr>
        <w:t>/</w:t>
      </w:r>
      <w:r w:rsidR="004402C0">
        <w:rPr>
          <w:rFonts w:ascii="Times New Roman" w:hAnsi="Times New Roman" w:cs="Times New Roman"/>
          <w:sz w:val="24"/>
          <w:szCs w:val="24"/>
          <w:lang w:val="hr-HR"/>
        </w:rPr>
        <w:t xml:space="preserve"> </w:t>
      </w:r>
      <w:r>
        <w:rPr>
          <w:rFonts w:ascii="Times New Roman" w:hAnsi="Times New Roman" w:cs="Times New Roman"/>
          <w:sz w:val="24"/>
          <w:szCs w:val="24"/>
          <w:lang w:val="hr-HR"/>
        </w:rPr>
        <w:t>unilateralna lista lica na koja se primenjuju ograničenja, Ko</w:t>
      </w:r>
      <w:r w:rsidR="004402C0">
        <w:rPr>
          <w:rFonts w:ascii="Times New Roman" w:hAnsi="Times New Roman" w:cs="Times New Roman"/>
          <w:sz w:val="24"/>
          <w:szCs w:val="24"/>
          <w:lang w:val="hr-HR"/>
        </w:rPr>
        <w:t>nsolidovana lista sankcija UN</w:t>
      </w:r>
      <w:r w:rsidR="00023B68">
        <w:rPr>
          <w:rFonts w:ascii="Times New Roman" w:hAnsi="Times New Roman" w:cs="Times New Roman"/>
          <w:sz w:val="24"/>
          <w:szCs w:val="24"/>
          <w:lang w:val="hr-HR"/>
        </w:rPr>
        <w:t>, Japanska l</w:t>
      </w:r>
      <w:r>
        <w:rPr>
          <w:rFonts w:ascii="Times New Roman" w:hAnsi="Times New Roman" w:cs="Times New Roman"/>
          <w:sz w:val="24"/>
          <w:szCs w:val="24"/>
          <w:lang w:val="hr-HR"/>
        </w:rPr>
        <w:t xml:space="preserve">ista inostranih krajnjih korisnika koji izazivaju zabrinutost, ili Konsolidovana lista EU) i da vode evidencije o svim sprovedenim proverama. </w:t>
      </w:r>
      <w:r w:rsidR="00FB4BE5" w:rsidRPr="00B6010C">
        <w:rPr>
          <w:rFonts w:ascii="Times New Roman" w:hAnsi="Times New Roman" w:cs="Times New Roman"/>
          <w:sz w:val="24"/>
          <w:szCs w:val="24"/>
          <w:lang w:val="hr-HR"/>
        </w:rPr>
        <w:t xml:space="preserve"> </w:t>
      </w:r>
    </w:p>
    <w:p w14:paraId="196B45A9" w14:textId="3D1CC843" w:rsidR="00FB4BE5" w:rsidRPr="00CF0B45" w:rsidRDefault="00CF0B45" w:rsidP="00CF0B45">
      <w:pPr>
        <w:pStyle w:val="ListParagraph"/>
        <w:numPr>
          <w:ilvl w:val="0"/>
          <w:numId w:val="28"/>
        </w:numPr>
        <w:autoSpaceDE w:val="0"/>
        <w:autoSpaceDN w:val="0"/>
        <w:adjustRightInd w:val="0"/>
        <w:spacing w:before="120" w:after="0" w:line="240" w:lineRule="auto"/>
        <w:contextualSpacing w:val="0"/>
        <w:rPr>
          <w:rFonts w:ascii="Times New Roman" w:hAnsi="Times New Roman" w:cs="Times New Roman"/>
          <w:b/>
          <w:i/>
          <w:sz w:val="24"/>
          <w:szCs w:val="24"/>
          <w:lang w:val="hr-HR"/>
        </w:rPr>
      </w:pPr>
      <w:r>
        <w:rPr>
          <w:rFonts w:ascii="Times New Roman" w:hAnsi="Times New Roman" w:cs="Times New Roman"/>
          <w:sz w:val="24"/>
          <w:szCs w:val="24"/>
          <w:lang w:val="hr-HR"/>
        </w:rPr>
        <w:t xml:space="preserve">Sva preduzeća bi trebalo </w:t>
      </w:r>
      <w:r>
        <w:rPr>
          <w:rFonts w:ascii="Times New Roman" w:hAnsi="Times New Roman" w:cs="Times New Roman"/>
          <w:b/>
          <w:sz w:val="24"/>
          <w:szCs w:val="24"/>
          <w:lang w:val="hr-HR"/>
        </w:rPr>
        <w:t xml:space="preserve">da vrše provere </w:t>
      </w:r>
      <w:r w:rsidR="006F0805">
        <w:rPr>
          <w:rFonts w:ascii="Times New Roman" w:hAnsi="Times New Roman" w:cs="Times New Roman"/>
          <w:b/>
          <w:sz w:val="24"/>
          <w:szCs w:val="24"/>
          <w:lang w:val="hr-HR"/>
        </w:rPr>
        <w:t>svih izvoza/</w:t>
      </w:r>
      <w:r w:rsidR="00023B68">
        <w:rPr>
          <w:rFonts w:ascii="Times New Roman" w:hAnsi="Times New Roman" w:cs="Times New Roman"/>
          <w:b/>
          <w:sz w:val="24"/>
          <w:szCs w:val="24"/>
          <w:lang w:val="hr-HR"/>
        </w:rPr>
        <w:t xml:space="preserve"> </w:t>
      </w:r>
      <w:r w:rsidR="006F0805">
        <w:rPr>
          <w:rFonts w:ascii="Times New Roman" w:hAnsi="Times New Roman" w:cs="Times New Roman"/>
          <w:b/>
          <w:sz w:val="24"/>
          <w:szCs w:val="24"/>
          <w:lang w:val="hr-HR"/>
        </w:rPr>
        <w:t>ponovnih izvoza u o</w:t>
      </w:r>
      <w:r>
        <w:rPr>
          <w:rFonts w:ascii="Times New Roman" w:hAnsi="Times New Roman" w:cs="Times New Roman"/>
          <w:b/>
          <w:sz w:val="24"/>
          <w:szCs w:val="24"/>
          <w:lang w:val="hr-HR"/>
        </w:rPr>
        <w:t>d</w:t>
      </w:r>
      <w:r w:rsidR="006F0805">
        <w:rPr>
          <w:rFonts w:ascii="Times New Roman" w:hAnsi="Times New Roman" w:cs="Times New Roman"/>
          <w:b/>
          <w:sz w:val="24"/>
          <w:szCs w:val="24"/>
          <w:lang w:val="hr-HR"/>
        </w:rPr>
        <w:t>n</w:t>
      </w:r>
      <w:r>
        <w:rPr>
          <w:rFonts w:ascii="Times New Roman" w:hAnsi="Times New Roman" w:cs="Times New Roman"/>
          <w:b/>
          <w:sz w:val="24"/>
          <w:szCs w:val="24"/>
          <w:lang w:val="hr-HR"/>
        </w:rPr>
        <w:t xml:space="preserve">osu na liste odredišta koje su pod embargom i sankcijama </w:t>
      </w:r>
      <w:r>
        <w:rPr>
          <w:rFonts w:ascii="Times New Roman" w:hAnsi="Times New Roman" w:cs="Times New Roman"/>
          <w:sz w:val="24"/>
          <w:szCs w:val="24"/>
          <w:lang w:val="hr-HR"/>
        </w:rPr>
        <w:t xml:space="preserve">i da vode evidencije o sprovedenim proverama. </w:t>
      </w:r>
    </w:p>
    <w:p w14:paraId="36C4E70C" w14:textId="77777777" w:rsidR="00CF0B45" w:rsidRPr="00B6010C" w:rsidRDefault="00CF0B45" w:rsidP="00CF0B45">
      <w:pPr>
        <w:pStyle w:val="ListParagraph"/>
        <w:autoSpaceDE w:val="0"/>
        <w:autoSpaceDN w:val="0"/>
        <w:adjustRightInd w:val="0"/>
        <w:spacing w:before="120" w:after="0" w:line="240" w:lineRule="auto"/>
        <w:contextualSpacing w:val="0"/>
        <w:rPr>
          <w:rFonts w:ascii="Times New Roman" w:hAnsi="Times New Roman" w:cs="Times New Roman"/>
          <w:b/>
          <w:i/>
          <w:sz w:val="24"/>
          <w:szCs w:val="24"/>
          <w:lang w:val="hr-HR"/>
        </w:rPr>
      </w:pPr>
    </w:p>
    <w:p w14:paraId="196B45AA" w14:textId="022F61CE" w:rsidR="00FB4BE5" w:rsidRPr="00B6010C" w:rsidRDefault="00CF0B45" w:rsidP="00FB4BE5">
      <w:pPr>
        <w:autoSpaceDE w:val="0"/>
        <w:autoSpaceDN w:val="0"/>
        <w:adjustRightInd w:val="0"/>
        <w:spacing w:after="0" w:line="240" w:lineRule="auto"/>
        <w:jc w:val="both"/>
        <w:rPr>
          <w:rFonts w:ascii="Times New Roman" w:hAnsi="Times New Roman" w:cs="Times New Roman"/>
          <w:b/>
          <w:i/>
          <w:sz w:val="24"/>
          <w:szCs w:val="24"/>
          <w:lang w:val="hr-HR"/>
        </w:rPr>
      </w:pPr>
      <w:r>
        <w:rPr>
          <w:rFonts w:ascii="Times New Roman" w:hAnsi="Times New Roman" w:cs="Times New Roman"/>
          <w:b/>
          <w:i/>
          <w:sz w:val="24"/>
          <w:szCs w:val="24"/>
          <w:lang w:val="hr-HR"/>
        </w:rPr>
        <w:t>Tranzitno</w:t>
      </w:r>
      <w:r w:rsidR="00FB4BE5" w:rsidRPr="00B6010C">
        <w:rPr>
          <w:rFonts w:ascii="Times New Roman" w:hAnsi="Times New Roman" w:cs="Times New Roman"/>
          <w:b/>
          <w:i/>
          <w:sz w:val="24"/>
          <w:szCs w:val="24"/>
          <w:lang w:val="hr-HR"/>
        </w:rPr>
        <w:t>/</w:t>
      </w:r>
      <w:r w:rsidR="00023B68">
        <w:rPr>
          <w:rFonts w:ascii="Times New Roman" w:hAnsi="Times New Roman" w:cs="Times New Roman"/>
          <w:b/>
          <w:i/>
          <w:sz w:val="24"/>
          <w:szCs w:val="24"/>
          <w:lang w:val="hr-HR"/>
        </w:rPr>
        <w:t xml:space="preserve"> </w:t>
      </w:r>
      <w:r>
        <w:rPr>
          <w:rFonts w:ascii="Times New Roman" w:hAnsi="Times New Roman" w:cs="Times New Roman"/>
          <w:b/>
          <w:i/>
          <w:sz w:val="24"/>
          <w:szCs w:val="24"/>
          <w:lang w:val="hr-HR"/>
        </w:rPr>
        <w:t>pretovarno čvorište</w:t>
      </w:r>
      <w:r w:rsidR="00FB4BE5" w:rsidRPr="00B6010C">
        <w:rPr>
          <w:rFonts w:ascii="Times New Roman" w:hAnsi="Times New Roman" w:cs="Times New Roman"/>
          <w:b/>
          <w:i/>
          <w:sz w:val="24"/>
          <w:szCs w:val="24"/>
          <w:lang w:val="hr-HR"/>
        </w:rPr>
        <w:t xml:space="preserve"> </w:t>
      </w:r>
    </w:p>
    <w:p w14:paraId="196B45AB" w14:textId="2F329A64" w:rsidR="00FB4BE5" w:rsidRPr="00B6010C" w:rsidRDefault="00CF0B45" w:rsidP="00FB4BE5">
      <w:pPr>
        <w:pStyle w:val="ListParagraph"/>
        <w:numPr>
          <w:ilvl w:val="0"/>
          <w:numId w:val="27"/>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Preduzeća bi trebalo da obrate posebnu pažnju na </w:t>
      </w:r>
      <w:r w:rsidR="00167B2D">
        <w:rPr>
          <w:rFonts w:ascii="Times New Roman" w:hAnsi="Times New Roman" w:cs="Times New Roman"/>
          <w:sz w:val="24"/>
          <w:szCs w:val="24"/>
          <w:lang w:val="hr-HR"/>
        </w:rPr>
        <w:t>kretanje</w:t>
      </w:r>
      <w:r>
        <w:rPr>
          <w:rFonts w:ascii="Times New Roman" w:hAnsi="Times New Roman" w:cs="Times New Roman"/>
          <w:sz w:val="24"/>
          <w:szCs w:val="24"/>
          <w:lang w:val="hr-HR"/>
        </w:rPr>
        <w:t xml:space="preserve"> robe </w:t>
      </w:r>
      <w:r w:rsidR="00F5018C">
        <w:rPr>
          <w:rFonts w:ascii="Times New Roman" w:hAnsi="Times New Roman" w:cs="Times New Roman"/>
          <w:sz w:val="24"/>
          <w:szCs w:val="24"/>
          <w:lang w:val="hr-HR"/>
        </w:rPr>
        <w:t xml:space="preserve">koja ide </w:t>
      </w:r>
      <w:r>
        <w:rPr>
          <w:rFonts w:ascii="Times New Roman" w:hAnsi="Times New Roman" w:cs="Times New Roman"/>
          <w:sz w:val="24"/>
          <w:szCs w:val="24"/>
          <w:lang w:val="hr-HR"/>
        </w:rPr>
        <w:t xml:space="preserve">ka, </w:t>
      </w:r>
      <w:r w:rsidR="00F5018C">
        <w:rPr>
          <w:rFonts w:ascii="Times New Roman" w:hAnsi="Times New Roman" w:cs="Times New Roman"/>
          <w:sz w:val="24"/>
          <w:szCs w:val="24"/>
          <w:lang w:val="hr-HR"/>
        </w:rPr>
        <w:t>potiče iz,</w:t>
      </w:r>
      <w:r>
        <w:rPr>
          <w:rFonts w:ascii="Times New Roman" w:hAnsi="Times New Roman" w:cs="Times New Roman"/>
          <w:sz w:val="24"/>
          <w:szCs w:val="24"/>
          <w:lang w:val="hr-HR"/>
        </w:rPr>
        <w:t xml:space="preserve"> i </w:t>
      </w:r>
      <w:r w:rsidR="00F5018C">
        <w:rPr>
          <w:rFonts w:ascii="Times New Roman" w:hAnsi="Times New Roman" w:cs="Times New Roman"/>
          <w:sz w:val="24"/>
          <w:szCs w:val="24"/>
          <w:lang w:val="hr-HR"/>
        </w:rPr>
        <w:t xml:space="preserve">prolazi </w:t>
      </w:r>
      <w:r>
        <w:rPr>
          <w:rFonts w:ascii="Times New Roman" w:hAnsi="Times New Roman" w:cs="Times New Roman"/>
          <w:sz w:val="24"/>
          <w:szCs w:val="24"/>
          <w:lang w:val="hr-HR"/>
        </w:rPr>
        <w:t xml:space="preserve">kroz </w:t>
      </w:r>
      <w:r>
        <w:rPr>
          <w:rFonts w:ascii="Times New Roman" w:hAnsi="Times New Roman" w:cs="Times New Roman"/>
          <w:b/>
          <w:sz w:val="24"/>
          <w:szCs w:val="24"/>
          <w:lang w:val="hr-HR"/>
        </w:rPr>
        <w:t>tranzitna ili pretovarna čvorišta</w:t>
      </w:r>
      <w:r w:rsidR="00023B68" w:rsidRPr="00023B68">
        <w:rPr>
          <w:rFonts w:ascii="Times New Roman" w:hAnsi="Times New Roman" w:cs="Times New Roman"/>
          <w:sz w:val="24"/>
          <w:szCs w:val="24"/>
          <w:lang w:val="hr-HR"/>
        </w:rPr>
        <w:t>,</w:t>
      </w:r>
      <w:r>
        <w:rPr>
          <w:rFonts w:ascii="Times New Roman" w:hAnsi="Times New Roman" w:cs="Times New Roman"/>
          <w:b/>
          <w:sz w:val="24"/>
          <w:szCs w:val="24"/>
          <w:lang w:val="hr-HR"/>
        </w:rPr>
        <w:t xml:space="preserve"> </w:t>
      </w:r>
      <w:r w:rsidR="00167B2D">
        <w:rPr>
          <w:rFonts w:ascii="Times New Roman" w:hAnsi="Times New Roman" w:cs="Times New Roman"/>
          <w:sz w:val="24"/>
          <w:szCs w:val="24"/>
          <w:lang w:val="hr-HR"/>
        </w:rPr>
        <w:t>gde</w:t>
      </w:r>
      <w:r>
        <w:rPr>
          <w:rFonts w:ascii="Times New Roman" w:hAnsi="Times New Roman" w:cs="Times New Roman"/>
          <w:sz w:val="24"/>
          <w:szCs w:val="24"/>
          <w:lang w:val="hr-HR"/>
        </w:rPr>
        <w:t xml:space="preserve"> uvek postoji mogućnost za prikrivanje pravog krajnjeg korisnika. </w:t>
      </w:r>
      <w:r w:rsidR="00FB4BE5" w:rsidRPr="00B6010C">
        <w:rPr>
          <w:rFonts w:ascii="Times New Roman" w:hAnsi="Times New Roman" w:cs="Times New Roman"/>
          <w:sz w:val="24"/>
          <w:szCs w:val="24"/>
          <w:lang w:val="hr-HR"/>
        </w:rPr>
        <w:t xml:space="preserve"> </w:t>
      </w:r>
    </w:p>
    <w:p w14:paraId="196B45AC" w14:textId="0BE4F018" w:rsidR="00FB4BE5" w:rsidRPr="00B6010C" w:rsidRDefault="00B520C0" w:rsidP="00FB4BE5">
      <w:pPr>
        <w:pStyle w:val="ListParagraph"/>
        <w:numPr>
          <w:ilvl w:val="0"/>
          <w:numId w:val="27"/>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Preduzeća bi trebalo da </w:t>
      </w:r>
      <w:r w:rsidR="00167B2D">
        <w:rPr>
          <w:rFonts w:ascii="Times New Roman" w:hAnsi="Times New Roman" w:cs="Times New Roman"/>
          <w:sz w:val="24"/>
          <w:szCs w:val="24"/>
          <w:lang w:val="hr-HR"/>
        </w:rPr>
        <w:t>uspostave</w:t>
      </w:r>
      <w:r>
        <w:rPr>
          <w:rFonts w:ascii="Times New Roman" w:hAnsi="Times New Roman" w:cs="Times New Roman"/>
          <w:sz w:val="24"/>
          <w:szCs w:val="24"/>
          <w:lang w:val="hr-HR"/>
        </w:rPr>
        <w:t xml:space="preserve"> procedure za poštovanje usklađenosti</w:t>
      </w:r>
      <w:r w:rsidR="00023B68">
        <w:rPr>
          <w:rFonts w:ascii="Times New Roman" w:hAnsi="Times New Roman" w:cs="Times New Roman"/>
          <w:sz w:val="24"/>
          <w:szCs w:val="24"/>
          <w:lang w:val="hr-HR"/>
        </w:rPr>
        <w:t xml:space="preserve"> i/ili poslovne procedure</w:t>
      </w:r>
      <w:r>
        <w:rPr>
          <w:rFonts w:ascii="Times New Roman" w:hAnsi="Times New Roman" w:cs="Times New Roman"/>
          <w:sz w:val="24"/>
          <w:szCs w:val="24"/>
          <w:lang w:val="hr-HR"/>
        </w:rPr>
        <w:t xml:space="preserve"> koje nalažu hitno </w:t>
      </w:r>
      <w:r w:rsidR="00FB4BE5" w:rsidRPr="00B6010C">
        <w:rPr>
          <w:rFonts w:ascii="Times New Roman" w:hAnsi="Times New Roman" w:cs="Times New Roman"/>
          <w:b/>
          <w:sz w:val="24"/>
          <w:szCs w:val="24"/>
          <w:lang w:val="hr-HR"/>
        </w:rPr>
        <w:t>r</w:t>
      </w:r>
      <w:r>
        <w:rPr>
          <w:rFonts w:ascii="Times New Roman" w:hAnsi="Times New Roman" w:cs="Times New Roman"/>
          <w:b/>
          <w:sz w:val="24"/>
          <w:szCs w:val="24"/>
          <w:lang w:val="hr-HR"/>
        </w:rPr>
        <w:t xml:space="preserve">eagovanje u slučaju krađe ili preusmeravanja </w:t>
      </w:r>
      <w:r w:rsidR="00023B68">
        <w:rPr>
          <w:rFonts w:ascii="Times New Roman" w:hAnsi="Times New Roman" w:cs="Times New Roman"/>
          <w:b/>
          <w:sz w:val="24"/>
          <w:szCs w:val="24"/>
          <w:lang w:val="hr-HR"/>
        </w:rPr>
        <w:t>rob</w:t>
      </w:r>
      <w:r>
        <w:rPr>
          <w:rFonts w:ascii="Times New Roman" w:hAnsi="Times New Roman" w:cs="Times New Roman"/>
          <w:b/>
          <w:sz w:val="24"/>
          <w:szCs w:val="24"/>
          <w:lang w:val="hr-HR"/>
        </w:rPr>
        <w:t xml:space="preserve">e. </w:t>
      </w:r>
      <w:r>
        <w:rPr>
          <w:rFonts w:ascii="Times New Roman" w:hAnsi="Times New Roman" w:cs="Times New Roman"/>
          <w:sz w:val="24"/>
          <w:szCs w:val="24"/>
          <w:lang w:val="hr-HR"/>
        </w:rPr>
        <w:t xml:space="preserve">To podrazumeva procedure kao što su potvrda dokumenta </w:t>
      </w:r>
      <w:r w:rsidR="00023B68">
        <w:rPr>
          <w:rFonts w:ascii="Times New Roman" w:hAnsi="Times New Roman" w:cs="Times New Roman"/>
          <w:sz w:val="24"/>
          <w:szCs w:val="24"/>
          <w:lang w:val="hr-HR"/>
        </w:rPr>
        <w:t>kako bi se osiguralo da</w:t>
      </w:r>
      <w:r>
        <w:rPr>
          <w:rFonts w:ascii="Times New Roman" w:hAnsi="Times New Roman" w:cs="Times New Roman"/>
          <w:sz w:val="24"/>
          <w:szCs w:val="24"/>
          <w:lang w:val="hr-HR"/>
        </w:rPr>
        <w:t xml:space="preserve"> je izvezeni artikal stigao do odgovarajućeg krajnjeg korisnika. </w:t>
      </w:r>
      <w:r w:rsidR="00FB4BE5" w:rsidRPr="00B6010C">
        <w:rPr>
          <w:rFonts w:ascii="Times New Roman" w:hAnsi="Times New Roman" w:cs="Times New Roman"/>
          <w:sz w:val="24"/>
          <w:szCs w:val="24"/>
          <w:lang w:val="hr-HR"/>
        </w:rPr>
        <w:t xml:space="preserve"> </w:t>
      </w:r>
    </w:p>
    <w:p w14:paraId="196B45AD" w14:textId="16C8E612" w:rsidR="00FB4BE5" w:rsidRPr="00B6010C" w:rsidRDefault="00B520C0" w:rsidP="00FB4BE5">
      <w:pPr>
        <w:pStyle w:val="ListParagraph"/>
        <w:numPr>
          <w:ilvl w:val="0"/>
          <w:numId w:val="27"/>
        </w:numPr>
        <w:autoSpaceDE w:val="0"/>
        <w:autoSpaceDN w:val="0"/>
        <w:adjustRightInd w:val="0"/>
        <w:spacing w:before="120" w:after="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Preduzeća treba da posvete veću pažnju</w:t>
      </w:r>
      <w:r w:rsidR="00167B2D">
        <w:rPr>
          <w:rFonts w:ascii="Times New Roman" w:hAnsi="Times New Roman" w:cs="Times New Roman"/>
          <w:b/>
          <w:sz w:val="24"/>
          <w:szCs w:val="24"/>
          <w:lang w:val="hr-HR"/>
        </w:rPr>
        <w:t xml:space="preserve"> ,,crvenim</w:t>
      </w:r>
      <w:r>
        <w:rPr>
          <w:rFonts w:ascii="Times New Roman" w:hAnsi="Times New Roman" w:cs="Times New Roman"/>
          <w:b/>
          <w:sz w:val="24"/>
          <w:szCs w:val="24"/>
          <w:lang w:val="hr-HR"/>
        </w:rPr>
        <w:t xml:space="preserve"> zastavica</w:t>
      </w:r>
      <w:r w:rsidR="00167B2D">
        <w:rPr>
          <w:rFonts w:ascii="Times New Roman" w:hAnsi="Times New Roman" w:cs="Times New Roman"/>
          <w:b/>
          <w:sz w:val="24"/>
          <w:szCs w:val="24"/>
          <w:lang w:val="hr-HR"/>
        </w:rPr>
        <w:t>ma</w:t>
      </w:r>
      <w:r>
        <w:rPr>
          <w:rFonts w:ascii="Times New Roman" w:hAnsi="Times New Roman" w:cs="Times New Roman"/>
          <w:b/>
          <w:sz w:val="24"/>
          <w:szCs w:val="24"/>
          <w:lang w:val="hr-HR"/>
        </w:rPr>
        <w:t xml:space="preserve">” </w:t>
      </w:r>
      <w:r>
        <w:rPr>
          <w:rFonts w:ascii="Times New Roman" w:hAnsi="Times New Roman" w:cs="Times New Roman"/>
          <w:sz w:val="24"/>
          <w:szCs w:val="24"/>
          <w:lang w:val="hr-HR"/>
        </w:rPr>
        <w:t xml:space="preserve">i drugim </w:t>
      </w:r>
      <w:r>
        <w:rPr>
          <w:rFonts w:ascii="Times New Roman" w:hAnsi="Times New Roman" w:cs="Times New Roman"/>
          <w:b/>
          <w:sz w:val="24"/>
          <w:szCs w:val="24"/>
          <w:lang w:val="hr-HR"/>
        </w:rPr>
        <w:t xml:space="preserve">pokazateljima koji ukazuju na postojanje rizika od preusmeravanja </w:t>
      </w:r>
      <w:r w:rsidR="00023B68">
        <w:rPr>
          <w:rFonts w:ascii="Times New Roman" w:hAnsi="Times New Roman" w:cs="Times New Roman"/>
          <w:b/>
          <w:sz w:val="24"/>
          <w:szCs w:val="24"/>
          <w:lang w:val="hr-HR"/>
        </w:rPr>
        <w:t>robe</w:t>
      </w:r>
      <w:r>
        <w:rPr>
          <w:rFonts w:ascii="Times New Roman" w:hAnsi="Times New Roman" w:cs="Times New Roman"/>
          <w:b/>
          <w:sz w:val="24"/>
          <w:szCs w:val="24"/>
          <w:lang w:val="hr-HR"/>
        </w:rPr>
        <w:t xml:space="preserve"> ili širenja naoružanja. </w:t>
      </w:r>
      <w:r w:rsidR="00FB4BE5" w:rsidRPr="00B6010C">
        <w:rPr>
          <w:rFonts w:ascii="Times New Roman" w:hAnsi="Times New Roman" w:cs="Times New Roman"/>
          <w:b/>
          <w:sz w:val="24"/>
          <w:szCs w:val="24"/>
          <w:lang w:val="hr-HR"/>
        </w:rPr>
        <w:t xml:space="preserve"> </w:t>
      </w:r>
    </w:p>
    <w:p w14:paraId="196B45AE" w14:textId="18284D41" w:rsidR="00FB4BE5"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5D28673E" w14:textId="2BD3FF17" w:rsidR="00023B68" w:rsidRDefault="00023B68" w:rsidP="00FB4BE5">
      <w:pPr>
        <w:autoSpaceDE w:val="0"/>
        <w:autoSpaceDN w:val="0"/>
        <w:adjustRightInd w:val="0"/>
        <w:spacing w:after="0" w:line="240" w:lineRule="auto"/>
        <w:jc w:val="both"/>
        <w:rPr>
          <w:rFonts w:ascii="Times New Roman" w:hAnsi="Times New Roman" w:cs="Times New Roman"/>
          <w:sz w:val="24"/>
          <w:szCs w:val="24"/>
          <w:lang w:val="hr-HR"/>
        </w:rPr>
      </w:pPr>
    </w:p>
    <w:p w14:paraId="7EEDE9B9" w14:textId="695F4BE0" w:rsidR="00023B68" w:rsidRDefault="00023B68" w:rsidP="00FB4BE5">
      <w:pPr>
        <w:autoSpaceDE w:val="0"/>
        <w:autoSpaceDN w:val="0"/>
        <w:adjustRightInd w:val="0"/>
        <w:spacing w:after="0" w:line="240" w:lineRule="auto"/>
        <w:jc w:val="both"/>
        <w:rPr>
          <w:rFonts w:ascii="Times New Roman" w:hAnsi="Times New Roman" w:cs="Times New Roman"/>
          <w:sz w:val="24"/>
          <w:szCs w:val="24"/>
          <w:lang w:val="hr-HR"/>
        </w:rPr>
      </w:pPr>
    </w:p>
    <w:p w14:paraId="07EEC81D" w14:textId="77777777" w:rsidR="00023B68" w:rsidRDefault="00023B68" w:rsidP="00FB4BE5">
      <w:pPr>
        <w:autoSpaceDE w:val="0"/>
        <w:autoSpaceDN w:val="0"/>
        <w:adjustRightInd w:val="0"/>
        <w:spacing w:after="0" w:line="240" w:lineRule="auto"/>
        <w:jc w:val="both"/>
        <w:rPr>
          <w:rFonts w:ascii="Times New Roman" w:hAnsi="Times New Roman" w:cs="Times New Roman"/>
          <w:sz w:val="24"/>
          <w:szCs w:val="24"/>
          <w:lang w:val="hr-HR"/>
        </w:rPr>
      </w:pPr>
    </w:p>
    <w:p w14:paraId="5A74A781" w14:textId="77777777" w:rsidR="00023B68" w:rsidRPr="00B6010C" w:rsidRDefault="00023B68"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AF" w14:textId="50E50461" w:rsidR="00FB4BE5" w:rsidRPr="00B6010C" w:rsidRDefault="00FB4BE5" w:rsidP="00FB4BE5">
      <w:pPr>
        <w:autoSpaceDE w:val="0"/>
        <w:autoSpaceDN w:val="0"/>
        <w:adjustRightInd w:val="0"/>
        <w:spacing w:after="0" w:line="240" w:lineRule="auto"/>
        <w:jc w:val="both"/>
        <w:rPr>
          <w:rFonts w:ascii="Times New Roman" w:hAnsi="Times New Roman" w:cs="Times New Roman"/>
          <w:b/>
          <w:i/>
          <w:sz w:val="24"/>
          <w:szCs w:val="24"/>
          <w:lang w:val="hr-HR"/>
        </w:rPr>
      </w:pPr>
      <w:r w:rsidRPr="00B6010C">
        <w:rPr>
          <w:rFonts w:ascii="Times New Roman" w:hAnsi="Times New Roman" w:cs="Times New Roman"/>
          <w:b/>
          <w:i/>
          <w:sz w:val="24"/>
          <w:szCs w:val="24"/>
          <w:lang w:val="hr-HR"/>
        </w:rPr>
        <w:lastRenderedPageBreak/>
        <w:t xml:space="preserve"> </w:t>
      </w:r>
      <w:r w:rsidR="008D1986">
        <w:rPr>
          <w:rFonts w:ascii="Times New Roman" w:hAnsi="Times New Roman" w:cs="Times New Roman"/>
          <w:b/>
          <w:i/>
          <w:sz w:val="24"/>
          <w:szCs w:val="24"/>
          <w:lang w:val="hr-HR"/>
        </w:rPr>
        <w:t>Postupanje u slučaju sumnjivih transakcija</w:t>
      </w:r>
      <w:r w:rsidR="00B520C0">
        <w:rPr>
          <w:rFonts w:ascii="Times New Roman" w:hAnsi="Times New Roman" w:cs="Times New Roman"/>
          <w:b/>
          <w:i/>
          <w:sz w:val="24"/>
          <w:szCs w:val="24"/>
          <w:lang w:val="hr-HR"/>
        </w:rPr>
        <w:t xml:space="preserve"> </w:t>
      </w:r>
    </w:p>
    <w:p w14:paraId="196B45B0" w14:textId="1D46D471" w:rsidR="00FB4BE5" w:rsidRPr="00B6010C" w:rsidRDefault="00023B68" w:rsidP="00FB4BE5">
      <w:pPr>
        <w:pStyle w:val="ListParagraph"/>
        <w:numPr>
          <w:ilvl w:val="0"/>
          <w:numId w:val="30"/>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sidRPr="00B6010C">
        <w:rPr>
          <w:rFonts w:ascii="Times New Roman" w:hAnsi="Times New Roman" w:cs="Times New Roman"/>
          <w:noProof/>
          <w:sz w:val="24"/>
          <w:szCs w:val="24"/>
        </w:rPr>
        <w:drawing>
          <wp:anchor distT="0" distB="0" distL="114300" distR="114300" simplePos="0" relativeHeight="251664384" behindDoc="0" locked="0" layoutInCell="1" allowOverlap="1" wp14:anchorId="196B4611" wp14:editId="7636CAFF">
            <wp:simplePos x="0" y="0"/>
            <wp:positionH relativeFrom="margin">
              <wp:align>right</wp:align>
            </wp:positionH>
            <wp:positionV relativeFrom="margin">
              <wp:posOffset>8890</wp:posOffset>
            </wp:positionV>
            <wp:extent cx="1605280" cy="155003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6 - Stop Image - Shutterstock.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05280" cy="1550035"/>
                    </a:xfrm>
                    <a:prstGeom prst="rect">
                      <a:avLst/>
                    </a:prstGeom>
                  </pic:spPr>
                </pic:pic>
              </a:graphicData>
            </a:graphic>
            <wp14:sizeRelH relativeFrom="margin">
              <wp14:pctWidth>0</wp14:pctWidth>
            </wp14:sizeRelH>
            <wp14:sizeRelV relativeFrom="margin">
              <wp14:pctHeight>0</wp14:pctHeight>
            </wp14:sizeRelV>
          </wp:anchor>
        </w:drawing>
      </w:r>
      <w:r w:rsidR="00D00712">
        <w:rPr>
          <w:rFonts w:ascii="Times New Roman" w:hAnsi="Times New Roman" w:cs="Times New Roman"/>
          <w:sz w:val="24"/>
          <w:szCs w:val="24"/>
          <w:lang w:val="hr-HR"/>
        </w:rPr>
        <w:t>Kada preduzeće naiđe na sumnjivu transakciju, t</w:t>
      </w:r>
      <w:r w:rsidR="008D1986">
        <w:rPr>
          <w:rFonts w:ascii="Times New Roman" w:hAnsi="Times New Roman" w:cs="Times New Roman"/>
          <w:sz w:val="24"/>
          <w:szCs w:val="24"/>
          <w:lang w:val="hr-HR"/>
        </w:rPr>
        <w:t>reba da</w:t>
      </w:r>
      <w:r w:rsidR="00D00712">
        <w:rPr>
          <w:rFonts w:ascii="Times New Roman" w:hAnsi="Times New Roman" w:cs="Times New Roman"/>
          <w:sz w:val="24"/>
          <w:szCs w:val="24"/>
          <w:lang w:val="hr-HR"/>
        </w:rPr>
        <w:t xml:space="preserve"> zadrži </w:t>
      </w:r>
      <w:r w:rsidR="00B520C0">
        <w:rPr>
          <w:rFonts w:ascii="Times New Roman" w:hAnsi="Times New Roman" w:cs="Times New Roman"/>
          <w:sz w:val="24"/>
          <w:szCs w:val="24"/>
          <w:lang w:val="hr-HR"/>
        </w:rPr>
        <w:t xml:space="preserve"> </w:t>
      </w:r>
      <w:r w:rsidR="00B520C0">
        <w:rPr>
          <w:rFonts w:ascii="Times New Roman" w:hAnsi="Times New Roman" w:cs="Times New Roman"/>
          <w:b/>
          <w:sz w:val="24"/>
          <w:szCs w:val="24"/>
          <w:lang w:val="hr-HR"/>
        </w:rPr>
        <w:t xml:space="preserve">pošiljku robe </w:t>
      </w:r>
      <w:r w:rsidR="00B520C0">
        <w:rPr>
          <w:rFonts w:ascii="Times New Roman" w:hAnsi="Times New Roman" w:cs="Times New Roman"/>
          <w:sz w:val="24"/>
          <w:szCs w:val="24"/>
          <w:lang w:val="hr-HR"/>
        </w:rPr>
        <w:t xml:space="preserve">i da se konsultuje sa ovlašćenim službenikom za usklađenost. </w:t>
      </w:r>
    </w:p>
    <w:p w14:paraId="196B45B1" w14:textId="13EE590C" w:rsidR="00FB4BE5" w:rsidRPr="00B6010C" w:rsidRDefault="00D00712" w:rsidP="00FB4BE5">
      <w:pPr>
        <w:pStyle w:val="ListParagraph"/>
        <w:numPr>
          <w:ilvl w:val="0"/>
          <w:numId w:val="28"/>
        </w:numPr>
        <w:autoSpaceDE w:val="0"/>
        <w:autoSpaceDN w:val="0"/>
        <w:adjustRightInd w:val="0"/>
        <w:spacing w:before="12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A</w:t>
      </w:r>
      <w:r w:rsidR="00B520C0">
        <w:rPr>
          <w:rFonts w:ascii="Times New Roman" w:hAnsi="Times New Roman" w:cs="Times New Roman"/>
          <w:sz w:val="24"/>
          <w:szCs w:val="24"/>
          <w:lang w:val="hr-HR"/>
        </w:rPr>
        <w:t xml:space="preserve">ko se za </w:t>
      </w:r>
      <w:r>
        <w:rPr>
          <w:rFonts w:ascii="Times New Roman" w:hAnsi="Times New Roman" w:cs="Times New Roman"/>
          <w:sz w:val="24"/>
          <w:szCs w:val="24"/>
          <w:lang w:val="hr-HR"/>
        </w:rPr>
        <w:t>dat</w:t>
      </w:r>
      <w:r w:rsidR="00B520C0">
        <w:rPr>
          <w:rFonts w:ascii="Times New Roman" w:hAnsi="Times New Roman" w:cs="Times New Roman"/>
          <w:sz w:val="24"/>
          <w:szCs w:val="24"/>
          <w:lang w:val="hr-HR"/>
        </w:rPr>
        <w:t xml:space="preserve">u transakciju utvrdi da </w:t>
      </w:r>
      <w:r w:rsidR="008D1986">
        <w:rPr>
          <w:rFonts w:ascii="Times New Roman" w:hAnsi="Times New Roman" w:cs="Times New Roman"/>
          <w:sz w:val="24"/>
          <w:szCs w:val="24"/>
          <w:lang w:val="hr-HR"/>
        </w:rPr>
        <w:t>predstavlja potencijalno ili stvarno kr</w:t>
      </w:r>
      <w:r w:rsidR="00B520C0">
        <w:rPr>
          <w:rFonts w:ascii="Times New Roman" w:hAnsi="Times New Roman" w:cs="Times New Roman"/>
          <w:sz w:val="24"/>
          <w:szCs w:val="24"/>
          <w:lang w:val="hr-HR"/>
        </w:rPr>
        <w:t>šenje važećih propisa o kontroli spoljne trgovine strateškom robom,</w:t>
      </w:r>
      <w:r>
        <w:rPr>
          <w:rFonts w:ascii="Times New Roman" w:hAnsi="Times New Roman" w:cs="Times New Roman"/>
          <w:sz w:val="24"/>
          <w:szCs w:val="24"/>
          <w:lang w:val="hr-HR"/>
        </w:rPr>
        <w:t xml:space="preserve"> preduzeće</w:t>
      </w:r>
      <w:r w:rsidR="00B520C0">
        <w:rPr>
          <w:rFonts w:ascii="Times New Roman" w:hAnsi="Times New Roman" w:cs="Times New Roman"/>
          <w:sz w:val="24"/>
          <w:szCs w:val="24"/>
          <w:lang w:val="hr-HR"/>
        </w:rPr>
        <w:t xml:space="preserve"> </w:t>
      </w:r>
      <w:r w:rsidR="008D1986">
        <w:rPr>
          <w:rFonts w:ascii="Times New Roman" w:hAnsi="Times New Roman" w:cs="Times New Roman"/>
          <w:sz w:val="24"/>
          <w:szCs w:val="24"/>
          <w:lang w:val="hr-HR"/>
        </w:rPr>
        <w:t xml:space="preserve">treba da se </w:t>
      </w:r>
      <w:r>
        <w:rPr>
          <w:rFonts w:ascii="Times New Roman" w:hAnsi="Times New Roman" w:cs="Times New Roman"/>
          <w:sz w:val="24"/>
          <w:szCs w:val="24"/>
          <w:lang w:val="hr-HR"/>
        </w:rPr>
        <w:t>smesta</w:t>
      </w:r>
      <w:r w:rsidR="008D1986">
        <w:rPr>
          <w:rFonts w:ascii="Times New Roman" w:hAnsi="Times New Roman" w:cs="Times New Roman"/>
          <w:sz w:val="24"/>
          <w:szCs w:val="24"/>
          <w:lang w:val="hr-HR"/>
        </w:rPr>
        <w:t xml:space="preserve"> </w:t>
      </w:r>
      <w:r w:rsidR="00B520C0">
        <w:rPr>
          <w:rFonts w:ascii="Times New Roman" w:hAnsi="Times New Roman" w:cs="Times New Roman"/>
          <w:b/>
          <w:sz w:val="24"/>
          <w:szCs w:val="24"/>
          <w:lang w:val="hr-HR"/>
        </w:rPr>
        <w:t xml:space="preserve">obrati odgovarajućoj državnoj agenciji </w:t>
      </w:r>
      <w:r w:rsidR="00B520C0">
        <w:rPr>
          <w:rFonts w:ascii="Times New Roman" w:hAnsi="Times New Roman" w:cs="Times New Roman"/>
          <w:sz w:val="24"/>
          <w:szCs w:val="24"/>
          <w:lang w:val="hr-HR"/>
        </w:rPr>
        <w:t xml:space="preserve">i da zadrži kompletnu relevantnu evidenciju. </w:t>
      </w:r>
      <w:r w:rsidR="00FB4BE5" w:rsidRPr="00B6010C">
        <w:rPr>
          <w:rFonts w:ascii="Times New Roman" w:hAnsi="Times New Roman" w:cs="Times New Roman"/>
          <w:lang w:val="hr-HR"/>
        </w:rPr>
        <w:br w:type="page"/>
      </w:r>
    </w:p>
    <w:p w14:paraId="196B45B2" w14:textId="3BACCA5E" w:rsidR="00FB4BE5" w:rsidRPr="00B6010C" w:rsidRDefault="007F3652"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sidR="00D00712">
        <w:rPr>
          <w:rFonts w:ascii="Times New Roman" w:hAnsi="Times New Roman" w:cs="Times New Roman"/>
          <w:sz w:val="24"/>
          <w:szCs w:val="24"/>
          <w:u w:val="single"/>
          <w:lang w:val="hr-HR"/>
        </w:rPr>
        <w:t>R</w:t>
      </w:r>
      <w:r>
        <w:rPr>
          <w:rFonts w:ascii="Times New Roman" w:hAnsi="Times New Roman" w:cs="Times New Roman"/>
          <w:sz w:val="24"/>
          <w:szCs w:val="24"/>
          <w:u w:val="single"/>
          <w:lang w:val="hr-HR"/>
        </w:rPr>
        <w:t xml:space="preserve">oba koja </w:t>
      </w:r>
      <w:r w:rsidR="006048F7">
        <w:rPr>
          <w:rFonts w:ascii="Times New Roman" w:hAnsi="Times New Roman" w:cs="Times New Roman"/>
          <w:sz w:val="24"/>
          <w:szCs w:val="24"/>
          <w:u w:val="single"/>
          <w:lang w:val="hr-HR"/>
        </w:rPr>
        <w:t xml:space="preserve">se ne nalazi </w:t>
      </w:r>
      <w:r>
        <w:rPr>
          <w:rFonts w:ascii="Times New Roman" w:hAnsi="Times New Roman" w:cs="Times New Roman"/>
          <w:sz w:val="24"/>
          <w:szCs w:val="24"/>
          <w:u w:val="single"/>
          <w:lang w:val="hr-HR"/>
        </w:rPr>
        <w:t xml:space="preserve">na kontrolnim listama i sveobuhvatne kontrole </w:t>
      </w:r>
      <w:r w:rsidR="00FB4BE5" w:rsidRPr="00B6010C">
        <w:rPr>
          <w:rFonts w:ascii="Times New Roman" w:hAnsi="Times New Roman" w:cs="Times New Roman"/>
          <w:sz w:val="24"/>
          <w:szCs w:val="24"/>
          <w:lang w:val="hr-HR"/>
        </w:rPr>
        <w:t xml:space="preserve"> </w:t>
      </w:r>
    </w:p>
    <w:p w14:paraId="196B45B3"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B4" w14:textId="6D06771C"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r w:rsidRPr="00B6010C">
        <w:rPr>
          <w:rFonts w:ascii="Times New Roman" w:hAnsi="Times New Roman" w:cs="Times New Roman"/>
          <w:noProof/>
          <w:sz w:val="24"/>
          <w:szCs w:val="24"/>
        </w:rPr>
        <w:drawing>
          <wp:anchor distT="0" distB="0" distL="114300" distR="114300" simplePos="0" relativeHeight="251660288" behindDoc="0" locked="0" layoutInCell="1" allowOverlap="1" wp14:anchorId="196B4613" wp14:editId="196B4614">
            <wp:simplePos x="0" y="0"/>
            <wp:positionH relativeFrom="margin">
              <wp:posOffset>3721100</wp:posOffset>
            </wp:positionH>
            <wp:positionV relativeFrom="margin">
              <wp:posOffset>467360</wp:posOffset>
            </wp:positionV>
            <wp:extent cx="2221865" cy="1704340"/>
            <wp:effectExtent l="0" t="0" r="698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13.bmp"/>
                    <pic:cNvPicPr/>
                  </pic:nvPicPr>
                  <pic:blipFill>
                    <a:blip r:embed="rId20">
                      <a:extLst>
                        <a:ext uri="{28A0092B-C50C-407E-A947-70E740481C1C}">
                          <a14:useLocalDpi xmlns:a14="http://schemas.microsoft.com/office/drawing/2010/main" val="0"/>
                        </a:ext>
                      </a:extLst>
                    </a:blip>
                    <a:stretch>
                      <a:fillRect/>
                    </a:stretch>
                  </pic:blipFill>
                  <pic:spPr>
                    <a:xfrm>
                      <a:off x="0" y="0"/>
                      <a:ext cx="2221865" cy="1704340"/>
                    </a:xfrm>
                    <a:prstGeom prst="rect">
                      <a:avLst/>
                    </a:prstGeom>
                  </pic:spPr>
                </pic:pic>
              </a:graphicData>
            </a:graphic>
            <wp14:sizeRelH relativeFrom="margin">
              <wp14:pctWidth>0</wp14:pctWidth>
            </wp14:sizeRelH>
            <wp14:sizeRelV relativeFrom="margin">
              <wp14:pctHeight>0</wp14:pctHeight>
            </wp14:sizeRelV>
          </wp:anchor>
        </w:drawing>
      </w:r>
      <w:r w:rsidR="00C955B7">
        <w:rPr>
          <w:rFonts w:ascii="Times New Roman" w:hAnsi="Times New Roman" w:cs="Times New Roman"/>
          <w:noProof/>
          <w:sz w:val="24"/>
          <w:szCs w:val="24"/>
          <w:lang w:val="hr-HR"/>
        </w:rPr>
        <w:t xml:space="preserve">Sada kada imate dobru </w:t>
      </w:r>
      <w:r w:rsidR="00D00712">
        <w:rPr>
          <w:rFonts w:ascii="Times New Roman" w:hAnsi="Times New Roman" w:cs="Times New Roman"/>
          <w:noProof/>
          <w:sz w:val="24"/>
          <w:szCs w:val="24"/>
          <w:lang w:val="hr-HR"/>
        </w:rPr>
        <w:t>predstavu</w:t>
      </w:r>
      <w:r w:rsidR="00C955B7">
        <w:rPr>
          <w:rFonts w:ascii="Times New Roman" w:hAnsi="Times New Roman" w:cs="Times New Roman"/>
          <w:noProof/>
          <w:sz w:val="24"/>
          <w:szCs w:val="24"/>
          <w:lang w:val="hr-HR"/>
        </w:rPr>
        <w:t xml:space="preserve"> št</w:t>
      </w:r>
      <w:r w:rsidR="006048F7">
        <w:rPr>
          <w:rFonts w:ascii="Times New Roman" w:hAnsi="Times New Roman" w:cs="Times New Roman"/>
          <w:noProof/>
          <w:sz w:val="24"/>
          <w:szCs w:val="24"/>
          <w:lang w:val="hr-HR"/>
        </w:rPr>
        <w:t xml:space="preserve">a su Nacionalne kontrolne liste, </w:t>
      </w:r>
      <w:r w:rsidR="00C955B7">
        <w:rPr>
          <w:rFonts w:ascii="Times New Roman" w:hAnsi="Times New Roman" w:cs="Times New Roman"/>
          <w:noProof/>
          <w:sz w:val="24"/>
          <w:szCs w:val="24"/>
          <w:lang w:val="hr-HR"/>
        </w:rPr>
        <w:t xml:space="preserve">odgovornost za klasifikaciju proizvoda i sumnjive transakcije, </w:t>
      </w:r>
      <w:r w:rsidR="00D00712">
        <w:rPr>
          <w:rFonts w:ascii="Times New Roman" w:hAnsi="Times New Roman" w:cs="Times New Roman"/>
          <w:noProof/>
          <w:sz w:val="24"/>
          <w:szCs w:val="24"/>
          <w:lang w:val="hr-HR"/>
        </w:rPr>
        <w:t>možemo se fokusirati</w:t>
      </w:r>
      <w:r w:rsidR="006048F7">
        <w:rPr>
          <w:rFonts w:ascii="Times New Roman" w:hAnsi="Times New Roman" w:cs="Times New Roman"/>
          <w:noProof/>
          <w:sz w:val="24"/>
          <w:szCs w:val="24"/>
          <w:lang w:val="hr-HR"/>
        </w:rPr>
        <w:t xml:space="preserve"> na</w:t>
      </w:r>
      <w:r w:rsidR="00C955B7">
        <w:rPr>
          <w:rFonts w:ascii="Times New Roman" w:hAnsi="Times New Roman" w:cs="Times New Roman"/>
          <w:noProof/>
          <w:sz w:val="24"/>
          <w:szCs w:val="24"/>
          <w:lang w:val="hr-HR"/>
        </w:rPr>
        <w:t xml:space="preserve"> robu kod koje postoji zabrinutos</w:t>
      </w:r>
      <w:r w:rsidR="006048F7">
        <w:rPr>
          <w:rFonts w:ascii="Times New Roman" w:hAnsi="Times New Roman" w:cs="Times New Roman"/>
          <w:noProof/>
          <w:sz w:val="24"/>
          <w:szCs w:val="24"/>
          <w:lang w:val="hr-HR"/>
        </w:rPr>
        <w:t>t</w:t>
      </w:r>
      <w:r w:rsidR="00C955B7">
        <w:rPr>
          <w:rFonts w:ascii="Times New Roman" w:hAnsi="Times New Roman" w:cs="Times New Roman"/>
          <w:noProof/>
          <w:sz w:val="24"/>
          <w:szCs w:val="24"/>
          <w:lang w:val="hr-HR"/>
        </w:rPr>
        <w:t xml:space="preserve"> od širenja naoružanja</w:t>
      </w:r>
      <w:r w:rsidR="00445B47">
        <w:rPr>
          <w:rFonts w:ascii="Times New Roman" w:hAnsi="Times New Roman" w:cs="Times New Roman"/>
          <w:noProof/>
          <w:sz w:val="24"/>
          <w:szCs w:val="24"/>
          <w:lang w:val="hr-HR"/>
        </w:rPr>
        <w:t>,</w:t>
      </w:r>
      <w:r w:rsidR="00C955B7">
        <w:rPr>
          <w:rFonts w:ascii="Times New Roman" w:hAnsi="Times New Roman" w:cs="Times New Roman"/>
          <w:noProof/>
          <w:sz w:val="24"/>
          <w:szCs w:val="24"/>
          <w:lang w:val="hr-HR"/>
        </w:rPr>
        <w:t xml:space="preserve"> </w:t>
      </w:r>
      <w:r w:rsidR="00B1643A">
        <w:rPr>
          <w:rFonts w:ascii="Times New Roman" w:hAnsi="Times New Roman" w:cs="Times New Roman"/>
          <w:noProof/>
          <w:sz w:val="24"/>
          <w:szCs w:val="24"/>
          <w:lang w:val="hr-HR"/>
        </w:rPr>
        <w:t>a</w:t>
      </w:r>
      <w:r w:rsidR="00D00712">
        <w:rPr>
          <w:rFonts w:ascii="Times New Roman" w:hAnsi="Times New Roman" w:cs="Times New Roman"/>
          <w:noProof/>
          <w:sz w:val="24"/>
          <w:szCs w:val="24"/>
          <w:lang w:val="hr-HR"/>
        </w:rPr>
        <w:t>li</w:t>
      </w:r>
      <w:r w:rsidR="00B1643A">
        <w:rPr>
          <w:rFonts w:ascii="Times New Roman" w:hAnsi="Times New Roman" w:cs="Times New Roman"/>
          <w:noProof/>
          <w:sz w:val="24"/>
          <w:szCs w:val="24"/>
          <w:lang w:val="hr-HR"/>
        </w:rPr>
        <w:t xml:space="preserve"> </w:t>
      </w:r>
      <w:r w:rsidR="00C955B7">
        <w:rPr>
          <w:rFonts w:ascii="Times New Roman" w:hAnsi="Times New Roman" w:cs="Times New Roman"/>
          <w:noProof/>
          <w:sz w:val="24"/>
          <w:szCs w:val="24"/>
          <w:lang w:val="hr-HR"/>
        </w:rPr>
        <w:t>koja se ne nalazi ni na jednoj listi multilateraln</w:t>
      </w:r>
      <w:r w:rsidR="00D00712">
        <w:rPr>
          <w:rFonts w:ascii="Times New Roman" w:hAnsi="Times New Roman" w:cs="Times New Roman"/>
          <w:noProof/>
          <w:sz w:val="24"/>
          <w:szCs w:val="24"/>
          <w:lang w:val="hr-HR"/>
        </w:rPr>
        <w:t>ih</w:t>
      </w:r>
      <w:r w:rsidR="00C955B7">
        <w:rPr>
          <w:rFonts w:ascii="Times New Roman" w:hAnsi="Times New Roman" w:cs="Times New Roman"/>
          <w:noProof/>
          <w:sz w:val="24"/>
          <w:szCs w:val="24"/>
          <w:lang w:val="hr-HR"/>
        </w:rPr>
        <w:t xml:space="preserve"> </w:t>
      </w:r>
      <w:r w:rsidR="00D00712">
        <w:rPr>
          <w:rFonts w:ascii="Times New Roman" w:hAnsi="Times New Roman" w:cs="Times New Roman"/>
          <w:noProof/>
          <w:sz w:val="24"/>
          <w:szCs w:val="24"/>
          <w:lang w:val="hr-HR"/>
        </w:rPr>
        <w:t xml:space="preserve">izvoznih kontrolnih </w:t>
      </w:r>
      <w:r w:rsidR="00C955B7">
        <w:rPr>
          <w:rFonts w:ascii="Times New Roman" w:hAnsi="Times New Roman" w:cs="Times New Roman"/>
          <w:noProof/>
          <w:sz w:val="24"/>
          <w:szCs w:val="24"/>
          <w:lang w:val="hr-HR"/>
        </w:rPr>
        <w:t xml:space="preserve">režima </w:t>
      </w:r>
      <w:r w:rsidRPr="00B6010C">
        <w:rPr>
          <w:rFonts w:ascii="Times New Roman" w:hAnsi="Times New Roman" w:cs="Times New Roman"/>
          <w:sz w:val="24"/>
          <w:szCs w:val="24"/>
          <w:lang w:val="hr-HR"/>
        </w:rPr>
        <w:t xml:space="preserve">(MECR). </w:t>
      </w:r>
    </w:p>
    <w:p w14:paraId="196B45B5"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B6" w14:textId="0BB074B6" w:rsidR="00FB4BE5" w:rsidRPr="00B6010C" w:rsidRDefault="00C955B7"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Veliki </w:t>
      </w:r>
      <w:r w:rsidR="00445B47">
        <w:rPr>
          <w:rFonts w:ascii="Times New Roman" w:hAnsi="Times New Roman" w:cs="Times New Roman"/>
          <w:sz w:val="24"/>
          <w:szCs w:val="24"/>
          <w:lang w:val="hr-HR"/>
        </w:rPr>
        <w:t>broj artikala</w:t>
      </w:r>
      <w:r w:rsidR="00D00712">
        <w:rPr>
          <w:rFonts w:ascii="Times New Roman" w:hAnsi="Times New Roman" w:cs="Times New Roman"/>
          <w:sz w:val="24"/>
          <w:szCs w:val="24"/>
          <w:lang w:val="hr-HR"/>
        </w:rPr>
        <w:t>,</w:t>
      </w:r>
      <w:r w:rsidR="00445B47">
        <w:rPr>
          <w:rFonts w:ascii="Times New Roman" w:hAnsi="Times New Roman" w:cs="Times New Roman"/>
          <w:sz w:val="24"/>
          <w:szCs w:val="24"/>
          <w:lang w:val="hr-HR"/>
        </w:rPr>
        <w:t xml:space="preserve"> odnosno rob</w:t>
      </w:r>
      <w:r w:rsidR="00D00712">
        <w:rPr>
          <w:rFonts w:ascii="Times New Roman" w:hAnsi="Times New Roman" w:cs="Times New Roman"/>
          <w:sz w:val="24"/>
          <w:szCs w:val="24"/>
          <w:lang w:val="hr-HR"/>
        </w:rPr>
        <w:t>e i tehnologije</w:t>
      </w:r>
      <w:r>
        <w:rPr>
          <w:rFonts w:ascii="Times New Roman" w:hAnsi="Times New Roman" w:cs="Times New Roman"/>
          <w:sz w:val="24"/>
          <w:szCs w:val="24"/>
          <w:lang w:val="hr-HR"/>
        </w:rPr>
        <w:t xml:space="preserve"> </w:t>
      </w:r>
      <w:r w:rsidR="00445B47">
        <w:rPr>
          <w:rFonts w:ascii="Times New Roman" w:hAnsi="Times New Roman" w:cs="Times New Roman"/>
          <w:sz w:val="24"/>
          <w:szCs w:val="24"/>
          <w:lang w:val="hr-HR"/>
        </w:rPr>
        <w:t xml:space="preserve">koje se koriste </w:t>
      </w:r>
      <w:r w:rsidR="00D00712">
        <w:rPr>
          <w:rFonts w:ascii="Times New Roman" w:hAnsi="Times New Roman" w:cs="Times New Roman"/>
          <w:sz w:val="24"/>
          <w:szCs w:val="24"/>
          <w:lang w:val="hr-HR"/>
        </w:rPr>
        <w:t>z</w:t>
      </w:r>
      <w:r w:rsidR="00445B47">
        <w:rPr>
          <w:rFonts w:ascii="Times New Roman" w:hAnsi="Times New Roman" w:cs="Times New Roman"/>
          <w:sz w:val="24"/>
          <w:szCs w:val="24"/>
          <w:lang w:val="hr-HR"/>
        </w:rPr>
        <w:t>a projekt</w:t>
      </w:r>
      <w:r w:rsidR="00D00712">
        <w:rPr>
          <w:rFonts w:ascii="Times New Roman" w:hAnsi="Times New Roman" w:cs="Times New Roman"/>
          <w:sz w:val="24"/>
          <w:szCs w:val="24"/>
          <w:lang w:val="hr-HR"/>
        </w:rPr>
        <w:t>e</w:t>
      </w:r>
      <w:r>
        <w:rPr>
          <w:rFonts w:ascii="Times New Roman" w:hAnsi="Times New Roman" w:cs="Times New Roman"/>
          <w:sz w:val="24"/>
          <w:szCs w:val="24"/>
          <w:lang w:val="hr-HR"/>
        </w:rPr>
        <w:t xml:space="preserve"> ili </w:t>
      </w:r>
      <w:r w:rsidR="00445B47">
        <w:rPr>
          <w:rFonts w:ascii="Times New Roman" w:hAnsi="Times New Roman" w:cs="Times New Roman"/>
          <w:sz w:val="24"/>
          <w:szCs w:val="24"/>
          <w:lang w:val="hr-HR"/>
        </w:rPr>
        <w:t>u postrojenjima</w:t>
      </w:r>
      <w:r>
        <w:rPr>
          <w:rFonts w:ascii="Times New Roman" w:hAnsi="Times New Roman" w:cs="Times New Roman"/>
          <w:sz w:val="24"/>
          <w:szCs w:val="24"/>
          <w:lang w:val="hr-HR"/>
        </w:rPr>
        <w:t xml:space="preserve"> koj</w:t>
      </w:r>
      <w:r w:rsidR="00D00712">
        <w:rPr>
          <w:rFonts w:ascii="Times New Roman" w:hAnsi="Times New Roman" w:cs="Times New Roman"/>
          <w:sz w:val="24"/>
          <w:szCs w:val="24"/>
          <w:lang w:val="hr-HR"/>
        </w:rPr>
        <w:t>i</w:t>
      </w:r>
      <w:r>
        <w:rPr>
          <w:rFonts w:ascii="Times New Roman" w:hAnsi="Times New Roman" w:cs="Times New Roman"/>
          <w:sz w:val="24"/>
          <w:szCs w:val="24"/>
          <w:lang w:val="hr-HR"/>
        </w:rPr>
        <w:t xml:space="preserve"> izazivaju zabrinutost </w:t>
      </w:r>
      <w:r w:rsidR="00D00712">
        <w:rPr>
          <w:rFonts w:ascii="Times New Roman" w:hAnsi="Times New Roman" w:cs="Times New Roman"/>
          <w:sz w:val="24"/>
          <w:szCs w:val="24"/>
          <w:lang w:val="hr-HR"/>
        </w:rPr>
        <w:t>jer uključuju</w:t>
      </w:r>
      <w:r>
        <w:rPr>
          <w:rFonts w:ascii="Times New Roman" w:hAnsi="Times New Roman" w:cs="Times New Roman"/>
          <w:sz w:val="24"/>
          <w:szCs w:val="24"/>
          <w:lang w:val="hr-HR"/>
        </w:rPr>
        <w:t xml:space="preserve"> oružje za masovno uništenje ili sistem</w:t>
      </w:r>
      <w:r w:rsidR="00D00712">
        <w:rPr>
          <w:rFonts w:ascii="Times New Roman" w:hAnsi="Times New Roman" w:cs="Times New Roman"/>
          <w:sz w:val="24"/>
          <w:szCs w:val="24"/>
          <w:lang w:val="hr-HR"/>
        </w:rPr>
        <w:t>e</w:t>
      </w:r>
      <w:r>
        <w:rPr>
          <w:rFonts w:ascii="Times New Roman" w:hAnsi="Times New Roman" w:cs="Times New Roman"/>
          <w:sz w:val="24"/>
          <w:szCs w:val="24"/>
          <w:lang w:val="hr-HR"/>
        </w:rPr>
        <w:t xml:space="preserve"> za </w:t>
      </w:r>
      <w:r w:rsidR="00D00712">
        <w:rPr>
          <w:rFonts w:ascii="Times New Roman" w:hAnsi="Times New Roman" w:cs="Times New Roman"/>
          <w:sz w:val="24"/>
          <w:szCs w:val="24"/>
          <w:lang w:val="hr-HR"/>
        </w:rPr>
        <w:t>dostavu (lansirne sisteme)</w:t>
      </w:r>
      <w:r w:rsidR="00445B47">
        <w:rPr>
          <w:rFonts w:ascii="Times New Roman" w:hAnsi="Times New Roman" w:cs="Times New Roman"/>
          <w:sz w:val="24"/>
          <w:szCs w:val="24"/>
          <w:lang w:val="hr-HR"/>
        </w:rPr>
        <w:t>, ne nalazi</w:t>
      </w:r>
      <w:r>
        <w:rPr>
          <w:rFonts w:ascii="Times New Roman" w:hAnsi="Times New Roman" w:cs="Times New Roman"/>
          <w:sz w:val="24"/>
          <w:szCs w:val="24"/>
          <w:lang w:val="hr-HR"/>
        </w:rPr>
        <w:t xml:space="preserve"> se na listama multilateralnih </w:t>
      </w:r>
      <w:r w:rsidR="00D00712">
        <w:rPr>
          <w:rFonts w:ascii="Times New Roman" w:hAnsi="Times New Roman" w:cs="Times New Roman"/>
          <w:sz w:val="24"/>
          <w:szCs w:val="24"/>
          <w:lang w:val="hr-HR"/>
        </w:rPr>
        <w:t>izvoznih kontrolnih režima</w:t>
      </w:r>
      <w:r>
        <w:rPr>
          <w:rFonts w:ascii="Times New Roman" w:hAnsi="Times New Roman" w:cs="Times New Roman"/>
          <w:sz w:val="24"/>
          <w:szCs w:val="24"/>
          <w:lang w:val="hr-HR"/>
        </w:rPr>
        <w:t>. Pitanje koje se postavlja jeste na koj</w:t>
      </w:r>
      <w:r w:rsidR="00445B47">
        <w:rPr>
          <w:rFonts w:ascii="Times New Roman" w:hAnsi="Times New Roman" w:cs="Times New Roman"/>
          <w:sz w:val="24"/>
          <w:szCs w:val="24"/>
          <w:lang w:val="hr-HR"/>
        </w:rPr>
        <w:t xml:space="preserve">i način suzbiti trgovinu robom </w:t>
      </w:r>
      <w:r>
        <w:rPr>
          <w:rFonts w:ascii="Times New Roman" w:hAnsi="Times New Roman" w:cs="Times New Roman"/>
          <w:sz w:val="24"/>
          <w:szCs w:val="24"/>
          <w:lang w:val="hr-HR"/>
        </w:rPr>
        <w:t xml:space="preserve">koja se ne nalazi na kontrolnim listama. U tu svrhu postoje takozvane </w:t>
      </w:r>
      <w:r>
        <w:rPr>
          <w:rFonts w:ascii="Times New Roman" w:hAnsi="Times New Roman" w:cs="Times New Roman"/>
          <w:b/>
          <w:sz w:val="24"/>
          <w:szCs w:val="24"/>
          <w:lang w:val="hr-HR"/>
        </w:rPr>
        <w:t>,,sveobuhvatne kontrole”</w:t>
      </w:r>
      <w:r w:rsidRPr="00C955B7">
        <w:rPr>
          <w:rFonts w:ascii="Times New Roman" w:hAnsi="Times New Roman" w:cs="Times New Roman"/>
          <w:sz w:val="24"/>
          <w:szCs w:val="24"/>
          <w:lang w:val="hr-HR"/>
        </w:rPr>
        <w:t>.</w:t>
      </w:r>
      <w:r>
        <w:rPr>
          <w:rFonts w:ascii="Times New Roman" w:hAnsi="Times New Roman" w:cs="Times New Roman"/>
          <w:b/>
          <w:sz w:val="24"/>
          <w:szCs w:val="24"/>
          <w:lang w:val="hr-HR"/>
        </w:rPr>
        <w:t xml:space="preserve"> </w:t>
      </w:r>
    </w:p>
    <w:p w14:paraId="196B45B7"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B8" w14:textId="742D4913" w:rsidR="00FB4BE5" w:rsidRPr="00B6010C" w:rsidRDefault="00C955B7"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Sveobuhvatne kontrole </w:t>
      </w:r>
      <w:r>
        <w:rPr>
          <w:rFonts w:ascii="Times New Roman" w:hAnsi="Times New Roman" w:cs="Times New Roman"/>
          <w:b/>
          <w:sz w:val="24"/>
          <w:szCs w:val="24"/>
          <w:lang w:val="hr-HR"/>
        </w:rPr>
        <w:t xml:space="preserve">zasnivaju se na kontroli krajnje namene ili krajnjeg korisnika robe. </w:t>
      </w:r>
      <w:r>
        <w:rPr>
          <w:rFonts w:ascii="Times New Roman" w:hAnsi="Times New Roman" w:cs="Times New Roman"/>
          <w:sz w:val="24"/>
          <w:szCs w:val="24"/>
          <w:lang w:val="hr-HR"/>
        </w:rPr>
        <w:t xml:space="preserve">Pomenute kontrole omogućavaju način za nametanje </w:t>
      </w:r>
      <w:r>
        <w:rPr>
          <w:rFonts w:ascii="Times New Roman" w:hAnsi="Times New Roman" w:cs="Times New Roman"/>
          <w:b/>
          <w:sz w:val="24"/>
          <w:szCs w:val="24"/>
          <w:lang w:val="hr-HR"/>
        </w:rPr>
        <w:t>posebnih uslov</w:t>
      </w:r>
      <w:r w:rsidR="00A72DD5">
        <w:rPr>
          <w:rFonts w:ascii="Times New Roman" w:hAnsi="Times New Roman" w:cs="Times New Roman"/>
          <w:b/>
          <w:sz w:val="24"/>
          <w:szCs w:val="24"/>
          <w:lang w:val="hr-HR"/>
        </w:rPr>
        <w:t xml:space="preserve">a i zahteva za </w:t>
      </w:r>
      <w:r w:rsidR="00D00712">
        <w:rPr>
          <w:rFonts w:ascii="Times New Roman" w:hAnsi="Times New Roman" w:cs="Times New Roman"/>
          <w:b/>
          <w:sz w:val="24"/>
          <w:szCs w:val="24"/>
          <w:lang w:val="hr-HR"/>
        </w:rPr>
        <w:t>pribavljanje</w:t>
      </w:r>
      <w:r w:rsidR="00A72DD5">
        <w:rPr>
          <w:rFonts w:ascii="Times New Roman" w:hAnsi="Times New Roman" w:cs="Times New Roman"/>
          <w:b/>
          <w:sz w:val="24"/>
          <w:szCs w:val="24"/>
          <w:lang w:val="hr-HR"/>
        </w:rPr>
        <w:t xml:space="preserve"> dozvola za obavljanje spoljne trgovine</w:t>
      </w:r>
      <w:r>
        <w:rPr>
          <w:rFonts w:ascii="Times New Roman" w:hAnsi="Times New Roman" w:cs="Times New Roman"/>
          <w:b/>
          <w:sz w:val="24"/>
          <w:szCs w:val="24"/>
          <w:lang w:val="hr-HR"/>
        </w:rPr>
        <w:t xml:space="preserve"> za robu koja se ne nalazi na kontrolnim listama, </w:t>
      </w:r>
      <w:r w:rsidR="00AD4D78">
        <w:rPr>
          <w:rFonts w:ascii="Times New Roman" w:hAnsi="Times New Roman" w:cs="Times New Roman"/>
          <w:sz w:val="24"/>
          <w:szCs w:val="24"/>
          <w:lang w:val="hr-HR"/>
        </w:rPr>
        <w:t xml:space="preserve">i kao takve osmišljene su kao pomoć u daljem sprečavanju širenja oružja za masovno uništenje i sistema za njihovu </w:t>
      </w:r>
      <w:r w:rsidR="00D00712">
        <w:rPr>
          <w:rFonts w:ascii="Times New Roman" w:hAnsi="Times New Roman" w:cs="Times New Roman"/>
          <w:sz w:val="24"/>
          <w:szCs w:val="24"/>
          <w:lang w:val="hr-HR"/>
        </w:rPr>
        <w:t>dostavu</w:t>
      </w:r>
      <w:r w:rsidR="00AD4D78">
        <w:rPr>
          <w:rFonts w:ascii="Times New Roman" w:hAnsi="Times New Roman" w:cs="Times New Roman"/>
          <w:sz w:val="24"/>
          <w:szCs w:val="24"/>
          <w:lang w:val="hr-HR"/>
        </w:rPr>
        <w:t xml:space="preserve">. </w:t>
      </w:r>
      <w:r w:rsidR="00FB4BE5" w:rsidRPr="00B6010C">
        <w:rPr>
          <w:rFonts w:ascii="Times New Roman" w:hAnsi="Times New Roman" w:cs="Times New Roman"/>
          <w:sz w:val="24"/>
          <w:szCs w:val="24"/>
          <w:lang w:val="hr-HR"/>
        </w:rPr>
        <w:t xml:space="preserve"> </w:t>
      </w:r>
    </w:p>
    <w:p w14:paraId="196B45B9"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BA" w14:textId="6E1184EB" w:rsidR="00FB4BE5" w:rsidRPr="00B6010C" w:rsidRDefault="00A72DD5"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Sveobuhvatne </w:t>
      </w:r>
      <w:r w:rsidR="00AD4D78">
        <w:rPr>
          <w:rFonts w:ascii="Times New Roman" w:hAnsi="Times New Roman" w:cs="Times New Roman"/>
          <w:sz w:val="24"/>
          <w:szCs w:val="24"/>
          <w:lang w:val="hr-HR"/>
        </w:rPr>
        <w:t xml:space="preserve">kontrole zasnivaju se na konceptu </w:t>
      </w:r>
      <w:r>
        <w:rPr>
          <w:rFonts w:ascii="Times New Roman" w:hAnsi="Times New Roman" w:cs="Times New Roman"/>
          <w:sz w:val="24"/>
          <w:szCs w:val="24"/>
          <w:lang w:val="hr-HR"/>
        </w:rPr>
        <w:t>koji zahteva pribavljanje dozvole</w:t>
      </w:r>
      <w:r w:rsidR="00AD4D78">
        <w:rPr>
          <w:rFonts w:ascii="Times New Roman" w:hAnsi="Times New Roman" w:cs="Times New Roman"/>
          <w:sz w:val="24"/>
          <w:szCs w:val="24"/>
          <w:lang w:val="hr-HR"/>
        </w:rPr>
        <w:t xml:space="preserve"> za izvoz za svu robu</w:t>
      </w:r>
      <w:r>
        <w:rPr>
          <w:rFonts w:ascii="Times New Roman" w:hAnsi="Times New Roman" w:cs="Times New Roman"/>
          <w:sz w:val="24"/>
          <w:szCs w:val="24"/>
          <w:lang w:val="hr-HR"/>
        </w:rPr>
        <w:t>,</w:t>
      </w:r>
      <w:r w:rsidR="00AD4D78">
        <w:rPr>
          <w:rFonts w:ascii="Times New Roman" w:hAnsi="Times New Roman" w:cs="Times New Roman"/>
          <w:sz w:val="24"/>
          <w:szCs w:val="24"/>
          <w:lang w:val="hr-HR"/>
        </w:rPr>
        <w:t xml:space="preserve"> nezavisno od </w:t>
      </w:r>
      <w:r>
        <w:rPr>
          <w:rFonts w:ascii="Times New Roman" w:hAnsi="Times New Roman" w:cs="Times New Roman"/>
          <w:sz w:val="24"/>
          <w:szCs w:val="24"/>
          <w:lang w:val="hr-HR"/>
        </w:rPr>
        <w:t>njenog nivoa</w:t>
      </w:r>
      <w:r w:rsidR="00AD4D78">
        <w:rPr>
          <w:rFonts w:ascii="Times New Roman" w:hAnsi="Times New Roman" w:cs="Times New Roman"/>
          <w:sz w:val="24"/>
          <w:szCs w:val="24"/>
          <w:lang w:val="hr-HR"/>
        </w:rPr>
        <w:t xml:space="preserve"> sofisticiranosti, koja se otprema </w:t>
      </w:r>
      <w:r w:rsidR="00932471">
        <w:rPr>
          <w:rFonts w:ascii="Times New Roman" w:hAnsi="Times New Roman" w:cs="Times New Roman"/>
          <w:sz w:val="24"/>
          <w:szCs w:val="24"/>
          <w:lang w:val="hr-HR"/>
        </w:rPr>
        <w:t>subjektu</w:t>
      </w:r>
      <w:r w:rsidR="00AD4D78">
        <w:rPr>
          <w:rFonts w:ascii="Times New Roman" w:hAnsi="Times New Roman" w:cs="Times New Roman"/>
          <w:sz w:val="24"/>
          <w:szCs w:val="24"/>
          <w:lang w:val="hr-HR"/>
        </w:rPr>
        <w:t xml:space="preserve"> koji je uključen u aktivnosti povezane sa oružjem za masovno uništenje. Čak i roba </w:t>
      </w:r>
      <w:r>
        <w:rPr>
          <w:rFonts w:ascii="Times New Roman" w:hAnsi="Times New Roman" w:cs="Times New Roman"/>
          <w:sz w:val="24"/>
          <w:szCs w:val="24"/>
          <w:lang w:val="hr-HR"/>
        </w:rPr>
        <w:t>z</w:t>
      </w:r>
      <w:r w:rsidR="00932471">
        <w:rPr>
          <w:rFonts w:ascii="Times New Roman" w:hAnsi="Times New Roman" w:cs="Times New Roman"/>
          <w:sz w:val="24"/>
          <w:szCs w:val="24"/>
          <w:lang w:val="hr-HR"/>
        </w:rPr>
        <w:t>anemarujućeg nivoa zabrinutosti</w:t>
      </w:r>
      <w:r w:rsidR="00AD4D78">
        <w:rPr>
          <w:rFonts w:ascii="Times New Roman" w:hAnsi="Times New Roman" w:cs="Times New Roman"/>
          <w:sz w:val="24"/>
          <w:szCs w:val="24"/>
          <w:lang w:val="hr-HR"/>
        </w:rPr>
        <w:t xml:space="preserve"> (kao što su epruvete)</w:t>
      </w:r>
      <w:r>
        <w:rPr>
          <w:rFonts w:ascii="Times New Roman" w:hAnsi="Times New Roman" w:cs="Times New Roman"/>
          <w:sz w:val="24"/>
          <w:szCs w:val="24"/>
          <w:lang w:val="hr-HR"/>
        </w:rPr>
        <w:t xml:space="preserve">, koja se ne nalazi </w:t>
      </w:r>
      <w:r w:rsidR="00AD4D78">
        <w:rPr>
          <w:rFonts w:ascii="Times New Roman" w:hAnsi="Times New Roman" w:cs="Times New Roman"/>
          <w:sz w:val="24"/>
          <w:szCs w:val="24"/>
          <w:lang w:val="hr-HR"/>
        </w:rPr>
        <w:t>ni na jednoj kontrolnoj listi</w:t>
      </w:r>
      <w:r>
        <w:rPr>
          <w:rFonts w:ascii="Times New Roman" w:hAnsi="Times New Roman" w:cs="Times New Roman"/>
          <w:sz w:val="24"/>
          <w:szCs w:val="24"/>
          <w:lang w:val="hr-HR"/>
        </w:rPr>
        <w:t>, eventualno podleže</w:t>
      </w:r>
      <w:r w:rsidR="00AD4D78">
        <w:rPr>
          <w:rFonts w:ascii="Times New Roman" w:hAnsi="Times New Roman" w:cs="Times New Roman"/>
          <w:sz w:val="24"/>
          <w:szCs w:val="24"/>
          <w:lang w:val="hr-HR"/>
        </w:rPr>
        <w:t xml:space="preserve"> zahtevu pribavljanja</w:t>
      </w:r>
      <w:r>
        <w:rPr>
          <w:rFonts w:ascii="Times New Roman" w:hAnsi="Times New Roman" w:cs="Times New Roman"/>
          <w:sz w:val="24"/>
          <w:szCs w:val="24"/>
          <w:lang w:val="hr-HR"/>
        </w:rPr>
        <w:t xml:space="preserve"> dozvole ukoliko se otprema</w:t>
      </w:r>
      <w:r w:rsidR="00AD4D78">
        <w:rPr>
          <w:rFonts w:ascii="Times New Roman" w:hAnsi="Times New Roman" w:cs="Times New Roman"/>
          <w:sz w:val="24"/>
          <w:szCs w:val="24"/>
          <w:lang w:val="hr-HR"/>
        </w:rPr>
        <w:t xml:space="preserve"> </w:t>
      </w:r>
      <w:r w:rsidR="00932471">
        <w:rPr>
          <w:rFonts w:ascii="Times New Roman" w:hAnsi="Times New Roman" w:cs="Times New Roman"/>
          <w:sz w:val="24"/>
          <w:szCs w:val="24"/>
          <w:lang w:val="hr-HR"/>
        </w:rPr>
        <w:t>subjektu</w:t>
      </w:r>
      <w:r w:rsidR="00AD4D78">
        <w:rPr>
          <w:rFonts w:ascii="Times New Roman" w:hAnsi="Times New Roman" w:cs="Times New Roman"/>
          <w:sz w:val="24"/>
          <w:szCs w:val="24"/>
          <w:lang w:val="hr-HR"/>
        </w:rPr>
        <w:t xml:space="preserve"> ili krajnjem korisniku </w:t>
      </w:r>
      <w:r w:rsidR="00932471">
        <w:rPr>
          <w:rFonts w:ascii="Times New Roman" w:hAnsi="Times New Roman" w:cs="Times New Roman"/>
          <w:sz w:val="24"/>
          <w:szCs w:val="24"/>
          <w:lang w:val="hr-HR"/>
        </w:rPr>
        <w:t>koji izaziva</w:t>
      </w:r>
      <w:r w:rsidR="00AD4D78">
        <w:rPr>
          <w:rFonts w:ascii="Times New Roman" w:hAnsi="Times New Roman" w:cs="Times New Roman"/>
          <w:sz w:val="24"/>
          <w:szCs w:val="24"/>
          <w:lang w:val="hr-HR"/>
        </w:rPr>
        <w:t xml:space="preserve"> zabrinutost </w:t>
      </w:r>
      <w:r w:rsidR="00932471">
        <w:rPr>
          <w:rFonts w:ascii="Times New Roman" w:hAnsi="Times New Roman" w:cs="Times New Roman"/>
          <w:sz w:val="24"/>
          <w:szCs w:val="24"/>
          <w:lang w:val="hr-HR"/>
        </w:rPr>
        <w:t>zbog</w:t>
      </w:r>
      <w:r w:rsidR="00AD4D78">
        <w:rPr>
          <w:rFonts w:ascii="Times New Roman" w:hAnsi="Times New Roman" w:cs="Times New Roman"/>
          <w:sz w:val="24"/>
          <w:szCs w:val="24"/>
          <w:lang w:val="hr-HR"/>
        </w:rPr>
        <w:t xml:space="preserve"> širenja naoružanja. </w:t>
      </w:r>
    </w:p>
    <w:p w14:paraId="196B45BB"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p>
    <w:p w14:paraId="196B45BC"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r w:rsidRPr="00B6010C">
        <w:rPr>
          <w:rFonts w:ascii="Times New Roman" w:hAnsi="Times New Roman" w:cs="Times New Roman"/>
          <w:noProof/>
        </w:rPr>
        <w:drawing>
          <wp:inline distT="0" distB="0" distL="0" distR="0" wp14:anchorId="196B4615" wp14:editId="196B4616">
            <wp:extent cx="5943600" cy="86423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14.bmp"/>
                    <pic:cNvPicPr/>
                  </pic:nvPicPr>
                  <pic:blipFill>
                    <a:blip r:embed="rId21">
                      <a:extLst>
                        <a:ext uri="{28A0092B-C50C-407E-A947-70E740481C1C}">
                          <a14:useLocalDpi xmlns:a14="http://schemas.microsoft.com/office/drawing/2010/main" val="0"/>
                        </a:ext>
                      </a:extLst>
                    </a:blip>
                    <a:stretch>
                      <a:fillRect/>
                    </a:stretch>
                  </pic:blipFill>
                  <pic:spPr>
                    <a:xfrm>
                      <a:off x="0" y="0"/>
                      <a:ext cx="5943600" cy="864235"/>
                    </a:xfrm>
                    <a:prstGeom prst="rect">
                      <a:avLst/>
                    </a:prstGeom>
                  </pic:spPr>
                </pic:pic>
              </a:graphicData>
            </a:graphic>
          </wp:inline>
        </w:drawing>
      </w:r>
    </w:p>
    <w:p w14:paraId="196B45BD"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p>
    <w:p w14:paraId="196B45BE"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sectPr w:rsidR="00FB4BE5" w:rsidRPr="00B6010C" w:rsidSect="0031324E">
          <w:endnotePr>
            <w:numFmt w:val="decimal"/>
          </w:endnotePr>
          <w:type w:val="continuous"/>
          <w:pgSz w:w="12240" w:h="15840"/>
          <w:pgMar w:top="1440" w:right="1440" w:bottom="1440" w:left="1440" w:header="720" w:footer="720" w:gutter="0"/>
          <w:cols w:space="720"/>
          <w:docGrid w:linePitch="360"/>
        </w:sectPr>
      </w:pPr>
    </w:p>
    <w:p w14:paraId="196B45BF" w14:textId="475AC995" w:rsidR="00FB4BE5" w:rsidRPr="00B6010C"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r>
        <w:rPr>
          <w:rFonts w:ascii="Times New Roman" w:hAnsi="Times New Roman" w:cs="Times New Roman"/>
          <w:b/>
          <w:sz w:val="21"/>
          <w:szCs w:val="21"/>
          <w:lang w:val="hr-HR"/>
        </w:rPr>
        <w:lastRenderedPageBreak/>
        <w:t>Roba koja se izvozi</w:t>
      </w:r>
    </w:p>
    <w:p w14:paraId="196B45C0"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0"/>
          <w:szCs w:val="20"/>
          <w:lang w:val="hr-HR"/>
        </w:rPr>
      </w:pPr>
    </w:p>
    <w:p w14:paraId="53AA4EDF" w14:textId="77777777" w:rsidR="00AD4D78" w:rsidRDefault="00FB4BE5" w:rsidP="00FB4BE5">
      <w:pPr>
        <w:autoSpaceDE w:val="0"/>
        <w:autoSpaceDN w:val="0"/>
        <w:adjustRightInd w:val="0"/>
        <w:spacing w:after="0" w:line="240" w:lineRule="auto"/>
        <w:jc w:val="both"/>
        <w:rPr>
          <w:rFonts w:ascii="Times New Roman" w:hAnsi="Times New Roman" w:cs="Times New Roman"/>
          <w:b/>
          <w:sz w:val="21"/>
          <w:szCs w:val="21"/>
          <w:lang w:val="hr-HR"/>
        </w:rPr>
      </w:pPr>
      <w:r w:rsidRPr="00B6010C">
        <w:rPr>
          <w:rFonts w:ascii="Times New Roman" w:hAnsi="Times New Roman" w:cs="Times New Roman"/>
          <w:b/>
          <w:sz w:val="20"/>
          <w:szCs w:val="20"/>
          <w:lang w:val="hr-HR"/>
        </w:rPr>
        <w:tab/>
        <w:t xml:space="preserve"> </w:t>
      </w:r>
      <w:r w:rsidRPr="00B6010C">
        <w:rPr>
          <w:rFonts w:ascii="Times New Roman" w:hAnsi="Times New Roman" w:cs="Times New Roman"/>
          <w:b/>
          <w:sz w:val="21"/>
          <w:szCs w:val="21"/>
          <w:lang w:val="hr-HR"/>
        </w:rPr>
        <w:t xml:space="preserve"> </w:t>
      </w:r>
    </w:p>
    <w:p w14:paraId="7B44021E" w14:textId="77777777" w:rsidR="00AD4D78"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p>
    <w:p w14:paraId="016F2038" w14:textId="77777777" w:rsidR="00AD4D78"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p>
    <w:p w14:paraId="196B45C1" w14:textId="4A6A7542" w:rsidR="00FB4BE5" w:rsidRPr="00B6010C" w:rsidRDefault="00932471" w:rsidP="00FB4BE5">
      <w:pPr>
        <w:autoSpaceDE w:val="0"/>
        <w:autoSpaceDN w:val="0"/>
        <w:adjustRightInd w:val="0"/>
        <w:spacing w:after="0" w:line="240" w:lineRule="auto"/>
        <w:jc w:val="both"/>
        <w:rPr>
          <w:rFonts w:ascii="Times New Roman" w:hAnsi="Times New Roman" w:cs="Times New Roman"/>
          <w:b/>
          <w:sz w:val="21"/>
          <w:szCs w:val="21"/>
          <w:lang w:val="hr-HR"/>
        </w:rPr>
      </w:pPr>
      <w:r>
        <w:rPr>
          <w:rFonts w:ascii="Times New Roman" w:hAnsi="Times New Roman" w:cs="Times New Roman"/>
          <w:b/>
          <w:sz w:val="21"/>
          <w:szCs w:val="21"/>
          <w:lang w:val="hr-HR"/>
        </w:rPr>
        <w:lastRenderedPageBreak/>
        <w:t xml:space="preserve">                   </w:t>
      </w:r>
      <w:r w:rsidR="00FB4BE5" w:rsidRPr="00B6010C">
        <w:rPr>
          <w:rFonts w:ascii="Times New Roman" w:hAnsi="Times New Roman" w:cs="Times New Roman"/>
          <w:b/>
          <w:sz w:val="21"/>
          <w:szCs w:val="21"/>
          <w:lang w:val="hr-HR"/>
        </w:rPr>
        <w:t xml:space="preserve">Filter </w:t>
      </w:r>
    </w:p>
    <w:p w14:paraId="104C2168" w14:textId="77777777" w:rsidR="00AD4D78"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p>
    <w:p w14:paraId="7B123234" w14:textId="77777777" w:rsidR="00AD4D78"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p>
    <w:p w14:paraId="041CF818" w14:textId="77777777" w:rsidR="00AD4D78"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p>
    <w:p w14:paraId="6666664A" w14:textId="77777777" w:rsidR="00AD4D78"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p>
    <w:p w14:paraId="196B45C2" w14:textId="30999DEC" w:rsidR="00FB4BE5" w:rsidRPr="00B6010C" w:rsidRDefault="00AD4D78" w:rsidP="00FB4BE5">
      <w:pPr>
        <w:autoSpaceDE w:val="0"/>
        <w:autoSpaceDN w:val="0"/>
        <w:adjustRightInd w:val="0"/>
        <w:spacing w:after="0" w:line="240" w:lineRule="auto"/>
        <w:jc w:val="both"/>
        <w:rPr>
          <w:rFonts w:ascii="Times New Roman" w:hAnsi="Times New Roman" w:cs="Times New Roman"/>
          <w:b/>
          <w:sz w:val="21"/>
          <w:szCs w:val="21"/>
          <w:lang w:val="hr-HR"/>
        </w:rPr>
      </w:pPr>
      <w:r>
        <w:rPr>
          <w:rFonts w:ascii="Times New Roman" w:hAnsi="Times New Roman" w:cs="Times New Roman"/>
          <w:b/>
          <w:sz w:val="21"/>
          <w:szCs w:val="21"/>
          <w:lang w:val="hr-HR"/>
        </w:rPr>
        <w:lastRenderedPageBreak/>
        <w:t xml:space="preserve">Hemijsko postrojenje za izradu hemijskog oružja </w:t>
      </w:r>
      <w:r w:rsidR="00FB4BE5" w:rsidRPr="00B6010C">
        <w:rPr>
          <w:rFonts w:ascii="Times New Roman" w:hAnsi="Times New Roman" w:cs="Times New Roman"/>
          <w:b/>
          <w:sz w:val="21"/>
          <w:szCs w:val="21"/>
          <w:lang w:val="hr-HR"/>
        </w:rPr>
        <w:t>(</w:t>
      </w:r>
      <w:r>
        <w:rPr>
          <w:rFonts w:ascii="Times New Roman" w:hAnsi="Times New Roman" w:cs="Times New Roman"/>
          <w:b/>
          <w:sz w:val="21"/>
          <w:szCs w:val="21"/>
          <w:lang w:val="hr-HR"/>
        </w:rPr>
        <w:t>krajnja namena na koju se primenjuju ograničenja</w:t>
      </w:r>
      <w:r w:rsidR="00FB4BE5" w:rsidRPr="00B6010C">
        <w:rPr>
          <w:rFonts w:ascii="Times New Roman" w:hAnsi="Times New Roman" w:cs="Times New Roman"/>
          <w:b/>
          <w:sz w:val="21"/>
          <w:szCs w:val="21"/>
          <w:lang w:val="hr-HR"/>
        </w:rPr>
        <w:t xml:space="preserve">) </w:t>
      </w:r>
    </w:p>
    <w:p w14:paraId="196B45C3"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sectPr w:rsidR="00FB4BE5" w:rsidRPr="00B6010C" w:rsidSect="00715F4A">
          <w:endnotePr>
            <w:numFmt w:val="decimal"/>
          </w:endnotePr>
          <w:type w:val="continuous"/>
          <w:pgSz w:w="12240" w:h="15840"/>
          <w:pgMar w:top="1440" w:right="1440" w:bottom="1440" w:left="1440" w:header="720" w:footer="720" w:gutter="0"/>
          <w:cols w:num="3" w:space="1035"/>
          <w:docGrid w:linePitch="360"/>
        </w:sectPr>
      </w:pPr>
    </w:p>
    <w:p w14:paraId="196B45C4" w14:textId="5E7855E3" w:rsidR="00FB4BE5" w:rsidRPr="00B6010C" w:rsidRDefault="00AD4D78" w:rsidP="00FB4BE5">
      <w:pPr>
        <w:autoSpaceDE w:val="0"/>
        <w:autoSpaceDN w:val="0"/>
        <w:adjustRightInd w:val="0"/>
        <w:spacing w:before="360" w:after="0" w:line="240" w:lineRule="auto"/>
        <w:jc w:val="both"/>
        <w:rPr>
          <w:rFonts w:ascii="Times New Roman" w:hAnsi="Times New Roman" w:cs="Times New Roman"/>
          <w:lang w:val="hr-HR"/>
        </w:rPr>
      </w:pPr>
      <w:r>
        <w:rPr>
          <w:rFonts w:ascii="Times New Roman" w:hAnsi="Times New Roman" w:cs="Times New Roman"/>
          <w:sz w:val="24"/>
          <w:szCs w:val="24"/>
          <w:u w:val="single"/>
          <w:lang w:val="hr-HR"/>
        </w:rPr>
        <w:lastRenderedPageBreak/>
        <w:t>Napomena</w:t>
      </w:r>
      <w:r w:rsidR="00FB4BE5" w:rsidRPr="00B6010C">
        <w:rPr>
          <w:rFonts w:ascii="Times New Roman" w:hAnsi="Times New Roman" w:cs="Times New Roman"/>
          <w:sz w:val="24"/>
          <w:szCs w:val="24"/>
          <w:lang w:val="hr-HR"/>
        </w:rPr>
        <w:t xml:space="preserve">: </w:t>
      </w:r>
      <w:r w:rsidR="00932471">
        <w:rPr>
          <w:rFonts w:ascii="Times New Roman" w:hAnsi="Times New Roman" w:cs="Times New Roman"/>
          <w:i/>
          <w:sz w:val="24"/>
          <w:szCs w:val="24"/>
          <w:lang w:val="hr-HR"/>
        </w:rPr>
        <w:t>Z</w:t>
      </w:r>
      <w:r>
        <w:rPr>
          <w:rFonts w:ascii="Times New Roman" w:hAnsi="Times New Roman" w:cs="Times New Roman"/>
          <w:i/>
          <w:sz w:val="24"/>
          <w:szCs w:val="24"/>
          <w:lang w:val="hr-HR"/>
        </w:rPr>
        <w:t xml:space="preserve">a razliku od kontrola uvedenih </w:t>
      </w:r>
      <w:r w:rsidR="00426EF8">
        <w:rPr>
          <w:rFonts w:ascii="Times New Roman" w:hAnsi="Times New Roman" w:cs="Times New Roman"/>
          <w:i/>
          <w:sz w:val="24"/>
          <w:szCs w:val="24"/>
          <w:lang w:val="hr-HR"/>
        </w:rPr>
        <w:t>po</w:t>
      </w:r>
      <w:r>
        <w:rPr>
          <w:rFonts w:ascii="Times New Roman" w:hAnsi="Times New Roman" w:cs="Times New Roman"/>
          <w:i/>
          <w:sz w:val="24"/>
          <w:szCs w:val="24"/>
          <w:lang w:val="hr-HR"/>
        </w:rPr>
        <w:t xml:space="preserve"> osno</w:t>
      </w:r>
      <w:r w:rsidR="00D02C7E">
        <w:rPr>
          <w:rFonts w:ascii="Times New Roman" w:hAnsi="Times New Roman" w:cs="Times New Roman"/>
          <w:i/>
          <w:sz w:val="24"/>
          <w:szCs w:val="24"/>
          <w:lang w:val="hr-HR"/>
        </w:rPr>
        <w:t>vu nacionalnih kontrolnih listi i</w:t>
      </w:r>
      <w:r>
        <w:rPr>
          <w:rFonts w:ascii="Times New Roman" w:hAnsi="Times New Roman" w:cs="Times New Roman"/>
          <w:i/>
          <w:sz w:val="24"/>
          <w:szCs w:val="24"/>
          <w:lang w:val="hr-HR"/>
        </w:rPr>
        <w:t xml:space="preserve"> zasnovanih na tehničkim parametrima, sveobuhvatne kontrole zasnivaju se na potecijal</w:t>
      </w:r>
      <w:r w:rsidR="00932471">
        <w:rPr>
          <w:rFonts w:ascii="Times New Roman" w:hAnsi="Times New Roman" w:cs="Times New Roman"/>
          <w:i/>
          <w:sz w:val="24"/>
          <w:szCs w:val="24"/>
          <w:lang w:val="hr-HR"/>
        </w:rPr>
        <w:t>noj krajnjoj nameni ili krajnjem</w:t>
      </w:r>
      <w:r>
        <w:rPr>
          <w:rFonts w:ascii="Times New Roman" w:hAnsi="Times New Roman" w:cs="Times New Roman"/>
          <w:i/>
          <w:sz w:val="24"/>
          <w:szCs w:val="24"/>
          <w:lang w:val="hr-HR"/>
        </w:rPr>
        <w:t xml:space="preserve"> korisni</w:t>
      </w:r>
      <w:r w:rsidR="00932471">
        <w:rPr>
          <w:rFonts w:ascii="Times New Roman" w:hAnsi="Times New Roman" w:cs="Times New Roman"/>
          <w:i/>
          <w:sz w:val="24"/>
          <w:szCs w:val="24"/>
          <w:lang w:val="hr-HR"/>
        </w:rPr>
        <w:t>ku</w:t>
      </w:r>
      <w:r>
        <w:rPr>
          <w:rFonts w:ascii="Times New Roman" w:hAnsi="Times New Roman" w:cs="Times New Roman"/>
          <w:i/>
          <w:sz w:val="24"/>
          <w:szCs w:val="24"/>
          <w:lang w:val="hr-HR"/>
        </w:rPr>
        <w:t xml:space="preserve"> robe i mogućnosti da ta roba doprinese </w:t>
      </w:r>
      <w:r w:rsidR="00932471">
        <w:rPr>
          <w:rFonts w:ascii="Times New Roman" w:hAnsi="Times New Roman" w:cs="Times New Roman"/>
          <w:i/>
          <w:sz w:val="24"/>
          <w:szCs w:val="24"/>
          <w:lang w:val="hr-HR"/>
        </w:rPr>
        <w:t>proizvodnji</w:t>
      </w:r>
      <w:r w:rsidR="00426EF8">
        <w:rPr>
          <w:rFonts w:ascii="Times New Roman" w:hAnsi="Times New Roman" w:cs="Times New Roman"/>
          <w:i/>
          <w:sz w:val="24"/>
          <w:szCs w:val="24"/>
          <w:lang w:val="hr-HR"/>
        </w:rPr>
        <w:t xml:space="preserve"> oružja za masovno uništenje, </w:t>
      </w:r>
      <w:r>
        <w:rPr>
          <w:rFonts w:ascii="Times New Roman" w:hAnsi="Times New Roman" w:cs="Times New Roman"/>
          <w:i/>
          <w:sz w:val="24"/>
          <w:szCs w:val="24"/>
          <w:lang w:val="hr-HR"/>
        </w:rPr>
        <w:t xml:space="preserve">vojnom programu ili </w:t>
      </w:r>
      <w:r w:rsidR="00932471">
        <w:rPr>
          <w:rFonts w:ascii="Times New Roman" w:hAnsi="Times New Roman" w:cs="Times New Roman"/>
          <w:i/>
          <w:sz w:val="24"/>
          <w:szCs w:val="24"/>
          <w:lang w:val="hr-HR"/>
        </w:rPr>
        <w:t xml:space="preserve">nekoj </w:t>
      </w:r>
      <w:r>
        <w:rPr>
          <w:rFonts w:ascii="Times New Roman" w:hAnsi="Times New Roman" w:cs="Times New Roman"/>
          <w:i/>
          <w:sz w:val="24"/>
          <w:szCs w:val="24"/>
          <w:lang w:val="hr-HR"/>
        </w:rPr>
        <w:t xml:space="preserve">drugoj neovlašćenoj krajnjoj nameni. </w:t>
      </w:r>
    </w:p>
    <w:p w14:paraId="196B45C5"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C6" w14:textId="3A29F615" w:rsidR="00FB4BE5" w:rsidRPr="00B6010C" w:rsidRDefault="00D02C7E"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lastRenderedPageBreak/>
        <w:t>Sveo</w:t>
      </w:r>
      <w:r w:rsidR="00CE746F">
        <w:rPr>
          <w:rFonts w:ascii="Times New Roman" w:hAnsi="Times New Roman" w:cs="Times New Roman"/>
          <w:sz w:val="24"/>
          <w:szCs w:val="24"/>
          <w:lang w:val="hr-HR"/>
        </w:rPr>
        <w:t>b</w:t>
      </w:r>
      <w:r>
        <w:rPr>
          <w:rFonts w:ascii="Times New Roman" w:hAnsi="Times New Roman" w:cs="Times New Roman"/>
          <w:sz w:val="24"/>
          <w:szCs w:val="24"/>
          <w:lang w:val="hr-HR"/>
        </w:rPr>
        <w:t>u</w:t>
      </w:r>
      <w:r w:rsidR="00CE746F">
        <w:rPr>
          <w:rFonts w:ascii="Times New Roman" w:hAnsi="Times New Roman" w:cs="Times New Roman"/>
          <w:sz w:val="24"/>
          <w:szCs w:val="24"/>
          <w:lang w:val="hr-HR"/>
        </w:rPr>
        <w:t xml:space="preserve">hvatne kontrole </w:t>
      </w:r>
      <w:r w:rsidR="00B1643A">
        <w:rPr>
          <w:rFonts w:ascii="Times New Roman" w:hAnsi="Times New Roman" w:cs="Times New Roman"/>
          <w:sz w:val="24"/>
          <w:szCs w:val="24"/>
          <w:lang w:val="hr-HR"/>
        </w:rPr>
        <w:t>dopunjavaju kontrolne</w:t>
      </w:r>
      <w:r w:rsidR="00CE746F">
        <w:rPr>
          <w:rFonts w:ascii="Times New Roman" w:hAnsi="Times New Roman" w:cs="Times New Roman"/>
          <w:sz w:val="24"/>
          <w:szCs w:val="24"/>
          <w:lang w:val="hr-HR"/>
        </w:rPr>
        <w:t xml:space="preserve"> liste </w:t>
      </w:r>
      <w:r w:rsidR="00932471">
        <w:rPr>
          <w:rFonts w:ascii="Times New Roman" w:hAnsi="Times New Roman" w:cs="Times New Roman"/>
          <w:sz w:val="24"/>
          <w:szCs w:val="24"/>
          <w:lang w:val="hr-HR"/>
        </w:rPr>
        <w:t xml:space="preserve">multilateralnih izvoznih kontrolnih režima </w:t>
      </w:r>
      <w:r>
        <w:rPr>
          <w:rFonts w:ascii="Times New Roman" w:hAnsi="Times New Roman" w:cs="Times New Roman"/>
          <w:sz w:val="24"/>
          <w:szCs w:val="24"/>
          <w:lang w:val="hr-HR"/>
        </w:rPr>
        <w:t>– Grupe</w:t>
      </w:r>
      <w:r w:rsidR="00CE746F">
        <w:rPr>
          <w:rFonts w:ascii="Times New Roman" w:hAnsi="Times New Roman" w:cs="Times New Roman"/>
          <w:sz w:val="24"/>
          <w:szCs w:val="24"/>
          <w:lang w:val="hr-HR"/>
        </w:rPr>
        <w:t xml:space="preserve"> nuklea</w:t>
      </w:r>
      <w:r>
        <w:rPr>
          <w:rFonts w:ascii="Times New Roman" w:hAnsi="Times New Roman" w:cs="Times New Roman"/>
          <w:sz w:val="24"/>
          <w:szCs w:val="24"/>
          <w:lang w:val="hr-HR"/>
        </w:rPr>
        <w:t>rnih snabdevača (NSG), Kontrolnog</w:t>
      </w:r>
      <w:r w:rsidR="00CE746F">
        <w:rPr>
          <w:rFonts w:ascii="Times New Roman" w:hAnsi="Times New Roman" w:cs="Times New Roman"/>
          <w:sz w:val="24"/>
          <w:szCs w:val="24"/>
          <w:lang w:val="hr-HR"/>
        </w:rPr>
        <w:t xml:space="preserve"> režim</w:t>
      </w:r>
      <w:r>
        <w:rPr>
          <w:rFonts w:ascii="Times New Roman" w:hAnsi="Times New Roman" w:cs="Times New Roman"/>
          <w:sz w:val="24"/>
          <w:szCs w:val="24"/>
          <w:lang w:val="hr-HR"/>
        </w:rPr>
        <w:t>a</w:t>
      </w:r>
      <w:r w:rsidR="00CE746F">
        <w:rPr>
          <w:rFonts w:ascii="Times New Roman" w:hAnsi="Times New Roman" w:cs="Times New Roman"/>
          <w:sz w:val="24"/>
          <w:szCs w:val="24"/>
          <w:lang w:val="hr-HR"/>
        </w:rPr>
        <w:t xml:space="preserve"> za raketnu tehnologiju </w:t>
      </w:r>
      <w:r w:rsidR="00FB4BE5" w:rsidRPr="00B6010C">
        <w:rPr>
          <w:rFonts w:ascii="Times New Roman" w:hAnsi="Times New Roman" w:cs="Times New Roman"/>
          <w:sz w:val="24"/>
          <w:szCs w:val="24"/>
          <w:lang w:val="hr-HR"/>
        </w:rPr>
        <w:t xml:space="preserve">(MTCR), </w:t>
      </w:r>
      <w:r>
        <w:rPr>
          <w:rFonts w:ascii="Times New Roman" w:hAnsi="Times New Roman" w:cs="Times New Roman"/>
          <w:sz w:val="24"/>
          <w:szCs w:val="24"/>
          <w:lang w:val="hr-HR"/>
        </w:rPr>
        <w:t>Australijske grupe</w:t>
      </w:r>
      <w:r w:rsidR="00FB4BE5" w:rsidRPr="00B6010C">
        <w:rPr>
          <w:rFonts w:ascii="Times New Roman" w:hAnsi="Times New Roman" w:cs="Times New Roman"/>
          <w:sz w:val="24"/>
          <w:szCs w:val="24"/>
          <w:lang w:val="hr-HR"/>
        </w:rPr>
        <w:t xml:space="preserve"> </w:t>
      </w:r>
      <w:r>
        <w:rPr>
          <w:rFonts w:ascii="Times New Roman" w:hAnsi="Times New Roman" w:cs="Times New Roman"/>
          <w:sz w:val="24"/>
          <w:szCs w:val="24"/>
          <w:lang w:val="hr-HR"/>
        </w:rPr>
        <w:t>(AG) i Vasenarskog</w:t>
      </w:r>
      <w:r w:rsidR="00CE746F">
        <w:rPr>
          <w:rFonts w:ascii="Times New Roman" w:hAnsi="Times New Roman" w:cs="Times New Roman"/>
          <w:sz w:val="24"/>
          <w:szCs w:val="24"/>
          <w:lang w:val="hr-HR"/>
        </w:rPr>
        <w:t xml:space="preserve"> </w:t>
      </w:r>
      <w:r w:rsidR="00932471">
        <w:rPr>
          <w:rFonts w:ascii="Times New Roman" w:hAnsi="Times New Roman" w:cs="Times New Roman"/>
          <w:sz w:val="24"/>
          <w:szCs w:val="24"/>
          <w:lang w:val="hr-HR"/>
        </w:rPr>
        <w:t>aranžmana</w:t>
      </w:r>
      <w:r w:rsidR="00CE746F">
        <w:rPr>
          <w:rFonts w:ascii="Times New Roman" w:hAnsi="Times New Roman" w:cs="Times New Roman"/>
          <w:sz w:val="24"/>
          <w:szCs w:val="24"/>
          <w:lang w:val="hr-HR"/>
        </w:rPr>
        <w:t xml:space="preserve"> </w:t>
      </w:r>
      <w:r w:rsidR="00FB4BE5" w:rsidRPr="00B6010C">
        <w:rPr>
          <w:rFonts w:ascii="Times New Roman" w:hAnsi="Times New Roman" w:cs="Times New Roman"/>
          <w:sz w:val="24"/>
          <w:szCs w:val="24"/>
          <w:lang w:val="hr-HR"/>
        </w:rPr>
        <w:t xml:space="preserve">(WA). </w:t>
      </w:r>
      <w:r w:rsidR="00CE746F">
        <w:rPr>
          <w:rFonts w:ascii="Times New Roman" w:hAnsi="Times New Roman" w:cs="Times New Roman"/>
          <w:sz w:val="24"/>
          <w:szCs w:val="24"/>
          <w:lang w:val="hr-HR"/>
        </w:rPr>
        <w:t xml:space="preserve">Najveća efikasnost sveobuhvatnih kontrola ostvaruje se primenom koja je multilateralna i dosledna sa pravnim sistemom svake pojedinačne zemlje. </w:t>
      </w:r>
    </w:p>
    <w:p w14:paraId="196B45C7"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C8" w14:textId="7478F148" w:rsidR="00FB4BE5" w:rsidRPr="00B6010C" w:rsidRDefault="00CE746F"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b/>
          <w:sz w:val="24"/>
          <w:szCs w:val="24"/>
          <w:lang w:val="hr-HR"/>
        </w:rPr>
        <w:t xml:space="preserve">Evropska unija </w:t>
      </w:r>
      <w:r w:rsidR="00AB2BD6">
        <w:rPr>
          <w:rFonts w:ascii="Times New Roman" w:hAnsi="Times New Roman" w:cs="Times New Roman"/>
          <w:b/>
          <w:sz w:val="24"/>
          <w:szCs w:val="24"/>
          <w:lang w:val="hr-HR"/>
        </w:rPr>
        <w:t xml:space="preserve">je </w:t>
      </w:r>
      <w:r w:rsidR="00AB2BD6">
        <w:rPr>
          <w:rFonts w:ascii="Times New Roman" w:hAnsi="Times New Roman" w:cs="Times New Roman"/>
          <w:sz w:val="24"/>
          <w:szCs w:val="24"/>
          <w:lang w:val="hr-HR"/>
        </w:rPr>
        <w:t>na osnovu odredaba sveobuhvatne kontrole</w:t>
      </w:r>
      <w:r w:rsidR="00AB2BD6">
        <w:rPr>
          <w:rFonts w:ascii="Times New Roman" w:hAnsi="Times New Roman" w:cs="Times New Roman"/>
          <w:b/>
          <w:sz w:val="24"/>
          <w:szCs w:val="24"/>
          <w:lang w:val="hr-HR"/>
        </w:rPr>
        <w:t xml:space="preserve"> </w:t>
      </w:r>
      <w:r>
        <w:rPr>
          <w:rFonts w:ascii="Times New Roman" w:hAnsi="Times New Roman" w:cs="Times New Roman"/>
          <w:b/>
          <w:sz w:val="24"/>
          <w:szCs w:val="24"/>
          <w:lang w:val="hr-HR"/>
        </w:rPr>
        <w:t xml:space="preserve">uspostavila </w:t>
      </w:r>
      <w:r w:rsidR="00AB2BD6">
        <w:rPr>
          <w:rFonts w:ascii="Times New Roman" w:hAnsi="Times New Roman" w:cs="Times New Roman"/>
          <w:b/>
          <w:sz w:val="24"/>
          <w:szCs w:val="24"/>
          <w:lang w:val="hr-HR"/>
        </w:rPr>
        <w:t>sistem za kontrolu</w:t>
      </w:r>
      <w:r>
        <w:rPr>
          <w:rFonts w:ascii="Times New Roman" w:hAnsi="Times New Roman" w:cs="Times New Roman"/>
          <w:b/>
          <w:sz w:val="24"/>
          <w:szCs w:val="24"/>
          <w:lang w:val="hr-HR"/>
        </w:rPr>
        <w:t xml:space="preserve"> tranzita robe dvostruke namene</w:t>
      </w:r>
      <w:r>
        <w:rPr>
          <w:rFonts w:ascii="Times New Roman" w:hAnsi="Times New Roman" w:cs="Times New Roman"/>
          <w:sz w:val="24"/>
          <w:szCs w:val="24"/>
          <w:lang w:val="hr-HR"/>
        </w:rPr>
        <w:t>. UREDBA SAVETA (EZ</w:t>
      </w:r>
      <w:r w:rsidR="00FB4BE5" w:rsidRPr="00B6010C">
        <w:rPr>
          <w:rFonts w:ascii="Times New Roman" w:hAnsi="Times New Roman" w:cs="Times New Roman"/>
          <w:sz w:val="24"/>
          <w:szCs w:val="24"/>
          <w:lang w:val="hr-HR"/>
        </w:rPr>
        <w:t xml:space="preserve">) </w:t>
      </w:r>
      <w:r>
        <w:rPr>
          <w:rFonts w:ascii="Times New Roman" w:hAnsi="Times New Roman" w:cs="Times New Roman"/>
          <w:sz w:val="24"/>
          <w:szCs w:val="24"/>
          <w:lang w:val="hr-HR"/>
        </w:rPr>
        <w:t>br. 428/2009 od</w:t>
      </w:r>
      <w:r w:rsidR="00FB4BE5" w:rsidRPr="00B6010C">
        <w:rPr>
          <w:rFonts w:ascii="Times New Roman" w:hAnsi="Times New Roman" w:cs="Times New Roman"/>
          <w:sz w:val="24"/>
          <w:szCs w:val="24"/>
          <w:lang w:val="hr-HR"/>
        </w:rPr>
        <w:t xml:space="preserve"> 5</w:t>
      </w:r>
      <w:r>
        <w:rPr>
          <w:rFonts w:ascii="Times New Roman" w:hAnsi="Times New Roman" w:cs="Times New Roman"/>
          <w:sz w:val="24"/>
          <w:szCs w:val="24"/>
          <w:lang w:val="hr-HR"/>
        </w:rPr>
        <w:t>. maja</w:t>
      </w:r>
      <w:r w:rsidR="00FB4BE5" w:rsidRPr="00B6010C">
        <w:rPr>
          <w:rFonts w:ascii="Times New Roman" w:hAnsi="Times New Roman" w:cs="Times New Roman"/>
          <w:sz w:val="24"/>
          <w:szCs w:val="24"/>
          <w:lang w:val="hr-HR"/>
        </w:rPr>
        <w:t xml:space="preserve"> 2009</w:t>
      </w:r>
      <w:r>
        <w:rPr>
          <w:rFonts w:ascii="Times New Roman" w:hAnsi="Times New Roman" w:cs="Times New Roman"/>
          <w:sz w:val="24"/>
          <w:szCs w:val="24"/>
          <w:lang w:val="hr-HR"/>
        </w:rPr>
        <w:t>. o uspostavljanju režima Zajednice za kontrolu izvoza, prenosa, posr</w:t>
      </w:r>
      <w:r w:rsidR="00AB2BD6">
        <w:rPr>
          <w:rFonts w:ascii="Times New Roman" w:hAnsi="Times New Roman" w:cs="Times New Roman"/>
          <w:sz w:val="24"/>
          <w:szCs w:val="24"/>
          <w:lang w:val="hr-HR"/>
        </w:rPr>
        <w:t>e</w:t>
      </w:r>
      <w:r>
        <w:rPr>
          <w:rFonts w:ascii="Times New Roman" w:hAnsi="Times New Roman" w:cs="Times New Roman"/>
          <w:sz w:val="24"/>
          <w:szCs w:val="24"/>
          <w:lang w:val="hr-HR"/>
        </w:rPr>
        <w:t>dovanja i tranzita robe dvostruke namene predviđa sledeće: ,,</w:t>
      </w:r>
      <w:r w:rsidR="00C0224C">
        <w:rPr>
          <w:rFonts w:ascii="Times New Roman" w:hAnsi="Times New Roman" w:cs="Times New Roman"/>
          <w:sz w:val="24"/>
          <w:szCs w:val="24"/>
          <w:lang w:val="hr-HR"/>
        </w:rPr>
        <w:t>N</w:t>
      </w:r>
      <w:r w:rsidR="00605532">
        <w:rPr>
          <w:rFonts w:ascii="Times New Roman" w:hAnsi="Times New Roman" w:cs="Times New Roman"/>
          <w:sz w:val="24"/>
          <w:szCs w:val="24"/>
          <w:lang w:val="hr-HR"/>
        </w:rPr>
        <w:t xml:space="preserve">adležni organi države članice </w:t>
      </w:r>
      <w:r w:rsidR="00C0224C">
        <w:rPr>
          <w:rFonts w:ascii="Times New Roman" w:hAnsi="Times New Roman" w:cs="Times New Roman"/>
          <w:sz w:val="24"/>
          <w:szCs w:val="24"/>
          <w:lang w:val="hr-HR"/>
        </w:rPr>
        <w:t>preko</w:t>
      </w:r>
      <w:r w:rsidR="00605532">
        <w:rPr>
          <w:rFonts w:ascii="Times New Roman" w:hAnsi="Times New Roman" w:cs="Times New Roman"/>
          <w:sz w:val="24"/>
          <w:szCs w:val="24"/>
          <w:lang w:val="hr-HR"/>
        </w:rPr>
        <w:t xml:space="preserve"> koje se tranzit odvija mogu da ga zabrane </w:t>
      </w:r>
      <w:r>
        <w:rPr>
          <w:rFonts w:ascii="Times New Roman" w:hAnsi="Times New Roman" w:cs="Times New Roman"/>
          <w:sz w:val="24"/>
          <w:szCs w:val="24"/>
          <w:lang w:val="hr-HR"/>
        </w:rPr>
        <w:t>tranzit robe dvostruke namene koja se nalazi na kontrolnim list</w:t>
      </w:r>
      <w:r w:rsidR="00C0224C">
        <w:rPr>
          <w:rFonts w:ascii="Times New Roman" w:hAnsi="Times New Roman" w:cs="Times New Roman"/>
          <w:sz w:val="24"/>
          <w:szCs w:val="24"/>
          <w:lang w:val="hr-HR"/>
        </w:rPr>
        <w:t>a</w:t>
      </w:r>
      <w:r>
        <w:rPr>
          <w:rFonts w:ascii="Times New Roman" w:hAnsi="Times New Roman" w:cs="Times New Roman"/>
          <w:sz w:val="24"/>
          <w:szCs w:val="24"/>
          <w:lang w:val="hr-HR"/>
        </w:rPr>
        <w:t>ma</w:t>
      </w:r>
      <w:r w:rsidR="00605532">
        <w:rPr>
          <w:rFonts w:ascii="Times New Roman" w:hAnsi="Times New Roman" w:cs="Times New Roman"/>
          <w:sz w:val="24"/>
          <w:szCs w:val="24"/>
          <w:lang w:val="hr-HR"/>
        </w:rPr>
        <w:t>,</w:t>
      </w:r>
      <w:r>
        <w:rPr>
          <w:rFonts w:ascii="Times New Roman" w:hAnsi="Times New Roman" w:cs="Times New Roman"/>
          <w:sz w:val="24"/>
          <w:szCs w:val="24"/>
          <w:lang w:val="hr-HR"/>
        </w:rPr>
        <w:t xml:space="preserve"> ukoliko </w:t>
      </w:r>
      <w:r w:rsidR="00605532">
        <w:rPr>
          <w:rFonts w:ascii="Times New Roman" w:hAnsi="Times New Roman" w:cs="Times New Roman"/>
          <w:sz w:val="24"/>
          <w:szCs w:val="24"/>
          <w:lang w:val="hr-HR"/>
        </w:rPr>
        <w:t>je ta</w:t>
      </w:r>
      <w:r>
        <w:rPr>
          <w:rFonts w:ascii="Times New Roman" w:hAnsi="Times New Roman" w:cs="Times New Roman"/>
          <w:sz w:val="24"/>
          <w:szCs w:val="24"/>
          <w:lang w:val="hr-HR"/>
        </w:rPr>
        <w:t xml:space="preserve"> roba namenjena ili može biti namenjena</w:t>
      </w:r>
      <w:r w:rsidR="00605532">
        <w:rPr>
          <w:rFonts w:ascii="Times New Roman" w:hAnsi="Times New Roman" w:cs="Times New Roman"/>
          <w:sz w:val="24"/>
          <w:szCs w:val="24"/>
          <w:lang w:val="hr-HR"/>
        </w:rPr>
        <w:t>,</w:t>
      </w:r>
      <w:r>
        <w:rPr>
          <w:rFonts w:ascii="Times New Roman" w:hAnsi="Times New Roman" w:cs="Times New Roman"/>
          <w:sz w:val="24"/>
          <w:szCs w:val="24"/>
          <w:lang w:val="hr-HR"/>
        </w:rPr>
        <w:t xml:space="preserve"> u celosti ili delimično</w:t>
      </w:r>
      <w:r w:rsidR="00605532">
        <w:rPr>
          <w:rFonts w:ascii="Times New Roman" w:hAnsi="Times New Roman" w:cs="Times New Roman"/>
          <w:sz w:val="24"/>
          <w:szCs w:val="24"/>
          <w:lang w:val="hr-HR"/>
        </w:rPr>
        <w:t>,</w:t>
      </w:r>
      <w:r>
        <w:rPr>
          <w:rFonts w:ascii="Times New Roman" w:hAnsi="Times New Roman" w:cs="Times New Roman"/>
          <w:sz w:val="24"/>
          <w:szCs w:val="24"/>
          <w:lang w:val="hr-HR"/>
        </w:rPr>
        <w:t xml:space="preserve"> za </w:t>
      </w:r>
      <w:r w:rsidR="00605532">
        <w:rPr>
          <w:rFonts w:ascii="Times New Roman" w:hAnsi="Times New Roman" w:cs="Times New Roman"/>
          <w:sz w:val="24"/>
          <w:szCs w:val="24"/>
          <w:lang w:val="hr-HR"/>
        </w:rPr>
        <w:t>upotrebu</w:t>
      </w:r>
      <w:r>
        <w:rPr>
          <w:rFonts w:ascii="Times New Roman" w:hAnsi="Times New Roman" w:cs="Times New Roman"/>
          <w:sz w:val="24"/>
          <w:szCs w:val="24"/>
          <w:lang w:val="hr-HR"/>
        </w:rPr>
        <w:t xml:space="preserve"> u vezi sa razvojem, proizvodnjom, rukovanjem, primenom, održavanjem, skladištenjem, otkrivanjem, identifikacijom ili širenjem hemijskog, biološkog ili nuklearnog oružja ili drugih nuklearnih eksplozivnih sredstava, odnosno za razvoj, proizvodnju, održavanje ili skladištenje raketa sposobnih da isporuče </w:t>
      </w:r>
      <w:r w:rsidR="00C0224C">
        <w:rPr>
          <w:rFonts w:ascii="Times New Roman" w:hAnsi="Times New Roman" w:cs="Times New Roman"/>
          <w:sz w:val="24"/>
          <w:szCs w:val="24"/>
          <w:lang w:val="hr-HR"/>
        </w:rPr>
        <w:t>dat</w:t>
      </w:r>
      <w:r>
        <w:rPr>
          <w:rFonts w:ascii="Times New Roman" w:hAnsi="Times New Roman" w:cs="Times New Roman"/>
          <w:sz w:val="24"/>
          <w:szCs w:val="24"/>
          <w:lang w:val="hr-HR"/>
        </w:rPr>
        <w:t xml:space="preserve">o oružje.” </w:t>
      </w:r>
    </w:p>
    <w:p w14:paraId="196B45C9"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CA" w14:textId="6F9C9EB7" w:rsidR="00FB4BE5" w:rsidRPr="00B6010C" w:rsidRDefault="00C0224C"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U okviru propisa o izvoznoj kontroli </w:t>
      </w:r>
      <w:r>
        <w:rPr>
          <w:rFonts w:ascii="Times New Roman" w:hAnsi="Times New Roman" w:cs="Times New Roman"/>
          <w:b/>
          <w:sz w:val="24"/>
          <w:szCs w:val="24"/>
          <w:lang w:val="hr-HR"/>
        </w:rPr>
        <w:t xml:space="preserve">SAD </w:t>
      </w:r>
      <w:r w:rsidR="00962D42">
        <w:rPr>
          <w:rFonts w:ascii="Times New Roman" w:hAnsi="Times New Roman" w:cs="Times New Roman"/>
          <w:sz w:val="24"/>
          <w:szCs w:val="24"/>
          <w:lang w:val="hr-HR"/>
        </w:rPr>
        <w:t xml:space="preserve">Lista </w:t>
      </w:r>
      <w:r>
        <w:rPr>
          <w:rFonts w:ascii="Times New Roman" w:hAnsi="Times New Roman" w:cs="Times New Roman"/>
          <w:sz w:val="24"/>
          <w:szCs w:val="24"/>
          <w:lang w:val="hr-HR"/>
        </w:rPr>
        <w:t>subjekata</w:t>
      </w:r>
      <w:r w:rsidR="00962D42">
        <w:rPr>
          <w:rFonts w:ascii="Times New Roman" w:hAnsi="Times New Roman" w:cs="Times New Roman"/>
          <w:sz w:val="24"/>
          <w:szCs w:val="24"/>
          <w:lang w:val="hr-HR"/>
        </w:rPr>
        <w:t xml:space="preserve"> </w:t>
      </w:r>
      <w:r>
        <w:rPr>
          <w:rFonts w:ascii="Times New Roman" w:hAnsi="Times New Roman" w:cs="Times New Roman"/>
          <w:sz w:val="24"/>
          <w:szCs w:val="24"/>
          <w:lang w:val="hr-HR"/>
        </w:rPr>
        <w:t>objavljuje se za izvoznike.</w:t>
      </w:r>
      <w:r w:rsidR="00CE746F">
        <w:rPr>
          <w:rFonts w:ascii="Times New Roman" w:hAnsi="Times New Roman" w:cs="Times New Roman"/>
          <w:sz w:val="24"/>
          <w:szCs w:val="24"/>
          <w:lang w:val="hr-HR"/>
        </w:rPr>
        <w:t xml:space="preserve"> Roba namenjena licu koje se nalazi na Listi </w:t>
      </w:r>
      <w:r w:rsidR="00DC220B">
        <w:rPr>
          <w:rFonts w:ascii="Times New Roman" w:hAnsi="Times New Roman" w:cs="Times New Roman"/>
          <w:sz w:val="24"/>
          <w:szCs w:val="24"/>
          <w:lang w:val="hr-HR"/>
        </w:rPr>
        <w:t>subjekata</w:t>
      </w:r>
      <w:r w:rsidR="00CE746F">
        <w:rPr>
          <w:rFonts w:ascii="Times New Roman" w:hAnsi="Times New Roman" w:cs="Times New Roman"/>
          <w:sz w:val="24"/>
          <w:szCs w:val="24"/>
          <w:lang w:val="hr-HR"/>
        </w:rPr>
        <w:t xml:space="preserve"> zahteva pribavljanje dozvole za izvoz na osnovu zahteva za kontrolu krajnje namene i krajnjih korisnika. Pored toga, postoji </w:t>
      </w:r>
      <w:r w:rsidR="00350063">
        <w:rPr>
          <w:rFonts w:ascii="Times New Roman" w:hAnsi="Times New Roman" w:cs="Times New Roman"/>
          <w:sz w:val="24"/>
          <w:szCs w:val="24"/>
          <w:lang w:val="hr-HR"/>
        </w:rPr>
        <w:t xml:space="preserve">i </w:t>
      </w:r>
      <w:r w:rsidR="00CE746F">
        <w:rPr>
          <w:rFonts w:ascii="Times New Roman" w:hAnsi="Times New Roman" w:cs="Times New Roman"/>
          <w:sz w:val="24"/>
          <w:szCs w:val="24"/>
          <w:lang w:val="hr-HR"/>
        </w:rPr>
        <w:t xml:space="preserve">zahtev </w:t>
      </w:r>
      <w:r w:rsidR="005B2332">
        <w:rPr>
          <w:rFonts w:ascii="Times New Roman" w:hAnsi="Times New Roman" w:cs="Times New Roman"/>
          <w:sz w:val="24"/>
          <w:szCs w:val="24"/>
          <w:lang w:val="hr-HR"/>
        </w:rPr>
        <w:t xml:space="preserve">za pribavljanje dozvole za izvoz za krajnje namene i krajnjim korisnicima koji nisu na kontrolnoj listi </w:t>
      </w:r>
      <w:r w:rsidR="00DC220B">
        <w:rPr>
          <w:rFonts w:ascii="Times New Roman" w:hAnsi="Times New Roman" w:cs="Times New Roman"/>
          <w:sz w:val="24"/>
          <w:szCs w:val="24"/>
          <w:lang w:val="hr-HR"/>
        </w:rPr>
        <w:t>subjekata</w:t>
      </w:r>
      <w:r w:rsidR="00784E22">
        <w:rPr>
          <w:rFonts w:ascii="Times New Roman" w:hAnsi="Times New Roman" w:cs="Times New Roman"/>
          <w:sz w:val="24"/>
          <w:szCs w:val="24"/>
          <w:lang w:val="hr-HR"/>
        </w:rPr>
        <w:t>,</w:t>
      </w:r>
      <w:r w:rsidR="005B2332">
        <w:rPr>
          <w:rFonts w:ascii="Times New Roman" w:hAnsi="Times New Roman" w:cs="Times New Roman"/>
          <w:sz w:val="24"/>
          <w:szCs w:val="24"/>
          <w:lang w:val="hr-HR"/>
        </w:rPr>
        <w:t xml:space="preserve"> ali za koje je poznato</w:t>
      </w:r>
      <w:r w:rsidR="00784E22">
        <w:rPr>
          <w:rFonts w:ascii="Times New Roman" w:hAnsi="Times New Roman" w:cs="Times New Roman"/>
          <w:sz w:val="24"/>
          <w:szCs w:val="24"/>
          <w:lang w:val="hr-HR"/>
        </w:rPr>
        <w:t>,</w:t>
      </w:r>
      <w:r w:rsidR="005B2332">
        <w:rPr>
          <w:rFonts w:ascii="Times New Roman" w:hAnsi="Times New Roman" w:cs="Times New Roman"/>
          <w:sz w:val="24"/>
          <w:szCs w:val="24"/>
          <w:lang w:val="hr-HR"/>
        </w:rPr>
        <w:t xml:space="preserve"> ili se sumnja da su uključeni u aktivnosti povezane sa oružjem za masovno uništenje. </w:t>
      </w:r>
      <w:r w:rsidR="00FB4BE5" w:rsidRPr="00B6010C">
        <w:rPr>
          <w:rFonts w:ascii="Times New Roman" w:hAnsi="Times New Roman" w:cs="Times New Roman"/>
          <w:sz w:val="24"/>
          <w:szCs w:val="24"/>
          <w:lang w:val="hr-HR"/>
        </w:rPr>
        <w:t xml:space="preserve"> </w:t>
      </w:r>
    </w:p>
    <w:p w14:paraId="196B45CB"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CC" w14:textId="279D5016" w:rsidR="00FB4BE5" w:rsidRPr="00B6010C" w:rsidRDefault="005B2332"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u w:val="single"/>
          <w:lang w:val="hr-HR"/>
        </w:rPr>
        <w:t>Napomena</w:t>
      </w:r>
      <w:r w:rsidR="00FB4BE5" w:rsidRPr="00B6010C">
        <w:rPr>
          <w:rFonts w:ascii="Times New Roman" w:hAnsi="Times New Roman" w:cs="Times New Roman"/>
          <w:sz w:val="24"/>
          <w:szCs w:val="24"/>
          <w:lang w:val="hr-HR"/>
        </w:rPr>
        <w:t xml:space="preserve">: </w:t>
      </w:r>
      <w:hyperlink r:id="rId22" w:history="1">
        <w:r>
          <w:rPr>
            <w:rStyle w:val="Hyperlink"/>
            <w:rFonts w:ascii="Times New Roman" w:hAnsi="Times New Roman" w:cs="Times New Roman"/>
            <w:b/>
            <w:i/>
            <w:sz w:val="24"/>
            <w:szCs w:val="24"/>
            <w:lang w:val="hr-HR"/>
          </w:rPr>
          <w:t>Alat za proveru lica na koja se primenjuju ograničenja</w:t>
        </w:r>
        <w:r w:rsidR="00FB4BE5" w:rsidRPr="00B6010C">
          <w:rPr>
            <w:rStyle w:val="Hyperlink"/>
            <w:rFonts w:ascii="Times New Roman" w:hAnsi="Times New Roman" w:cs="Times New Roman"/>
            <w:b/>
            <w:i/>
            <w:sz w:val="24"/>
            <w:szCs w:val="24"/>
            <w:lang w:val="hr-HR"/>
          </w:rPr>
          <w:t xml:space="preserve"> (RPST)</w:t>
        </w:r>
      </w:hyperlink>
      <w:r w:rsidR="00350063">
        <w:rPr>
          <w:rStyle w:val="Hyperlink"/>
          <w:rFonts w:ascii="Times New Roman" w:hAnsi="Times New Roman" w:cs="Times New Roman"/>
          <w:b/>
          <w:i/>
          <w:sz w:val="24"/>
          <w:szCs w:val="24"/>
          <w:lang w:val="hr-HR"/>
        </w:rPr>
        <w:t>,</w:t>
      </w:r>
      <w:r w:rsidR="00FB4BE5" w:rsidRPr="00B6010C">
        <w:rPr>
          <w:rFonts w:ascii="Times New Roman" w:hAnsi="Times New Roman" w:cs="Times New Roman"/>
          <w:b/>
          <w:i/>
          <w:sz w:val="24"/>
          <w:szCs w:val="24"/>
          <w:lang w:val="hr-HR"/>
        </w:rPr>
        <w:t xml:space="preserve"> </w:t>
      </w:r>
      <w:r>
        <w:rPr>
          <w:rFonts w:ascii="Times New Roman" w:hAnsi="Times New Roman" w:cs="Times New Roman"/>
          <w:i/>
          <w:sz w:val="24"/>
          <w:szCs w:val="24"/>
          <w:lang w:val="hr-HR"/>
        </w:rPr>
        <w:t>koji čini sastavni deo ovog Vodiča</w:t>
      </w:r>
      <w:r w:rsidR="00350063">
        <w:rPr>
          <w:rFonts w:ascii="Times New Roman" w:hAnsi="Times New Roman" w:cs="Times New Roman"/>
          <w:i/>
          <w:sz w:val="24"/>
          <w:szCs w:val="24"/>
          <w:lang w:val="hr-HR"/>
        </w:rPr>
        <w:t>,</w:t>
      </w:r>
      <w:r>
        <w:rPr>
          <w:rFonts w:ascii="Times New Roman" w:hAnsi="Times New Roman" w:cs="Times New Roman"/>
          <w:i/>
          <w:sz w:val="24"/>
          <w:szCs w:val="24"/>
          <w:lang w:val="hr-HR"/>
        </w:rPr>
        <w:t xml:space="preserve"> vašem preduzeću omogućava proveru svih strana učesnica u transakciji u odnosu na Konsolidovanu listu EU, Konsolidovanu listu SAD, i Kontrolnu listu inostranih krajnjih korisnika Japana. Alat za proveru lica na koja se primenjuju ograničenja može se prilagoditi za proveru u odnosu na bilo koju jedinstvenu, unilateralnu/</w:t>
      </w:r>
      <w:r w:rsidR="00DC220B">
        <w:rPr>
          <w:rFonts w:ascii="Times New Roman" w:hAnsi="Times New Roman" w:cs="Times New Roman"/>
          <w:i/>
          <w:sz w:val="24"/>
          <w:szCs w:val="24"/>
          <w:lang w:val="hr-HR"/>
        </w:rPr>
        <w:t xml:space="preserve"> </w:t>
      </w:r>
      <w:r>
        <w:rPr>
          <w:rFonts w:ascii="Times New Roman" w:hAnsi="Times New Roman" w:cs="Times New Roman"/>
          <w:i/>
          <w:sz w:val="24"/>
          <w:szCs w:val="24"/>
          <w:lang w:val="hr-HR"/>
        </w:rPr>
        <w:t>nacionalnu kontrolnu listu vaše zemlje.</w:t>
      </w:r>
    </w:p>
    <w:p w14:paraId="196B45CD"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highlight w:val="yellow"/>
          <w:lang w:val="hr-HR"/>
        </w:rPr>
      </w:pPr>
    </w:p>
    <w:p w14:paraId="196B45CE" w14:textId="6C6E93AD" w:rsidR="00FB4BE5" w:rsidRPr="00B6010C" w:rsidRDefault="00FB4BE5" w:rsidP="00FB4BE5">
      <w:pPr>
        <w:autoSpaceDE w:val="0"/>
        <w:autoSpaceDN w:val="0"/>
        <w:adjustRightInd w:val="0"/>
        <w:spacing w:after="0" w:line="240" w:lineRule="auto"/>
        <w:jc w:val="both"/>
        <w:rPr>
          <w:rFonts w:ascii="Times New Roman" w:hAnsi="Times New Roman" w:cs="Times New Roman"/>
          <w:b/>
          <w:sz w:val="24"/>
          <w:szCs w:val="24"/>
          <w:lang w:val="hr-HR"/>
        </w:rPr>
      </w:pPr>
      <w:r w:rsidRPr="00B6010C">
        <w:rPr>
          <w:rFonts w:ascii="Times New Roman" w:hAnsi="Times New Roman" w:cs="Times New Roman"/>
          <w:b/>
          <w:sz w:val="24"/>
          <w:szCs w:val="24"/>
          <w:lang w:val="hr-HR"/>
        </w:rPr>
        <w:t>[</w:t>
      </w:r>
      <w:r w:rsidR="005B2332">
        <w:rPr>
          <w:rFonts w:ascii="Times New Roman" w:hAnsi="Times New Roman" w:cs="Times New Roman"/>
          <w:b/>
          <w:color w:val="0070C0"/>
          <w:sz w:val="24"/>
          <w:szCs w:val="24"/>
          <w:lang w:val="hr-HR"/>
        </w:rPr>
        <w:t>Unesite naziv vaše zemlje</w:t>
      </w:r>
      <w:r w:rsidRPr="00B6010C">
        <w:rPr>
          <w:rFonts w:ascii="Times New Roman" w:hAnsi="Times New Roman" w:cs="Times New Roman"/>
          <w:b/>
          <w:color w:val="0070C0"/>
          <w:sz w:val="24"/>
          <w:szCs w:val="24"/>
          <w:lang w:val="hr-HR"/>
        </w:rPr>
        <w:t xml:space="preserve">] </w:t>
      </w:r>
    </w:p>
    <w:p w14:paraId="196B45CF"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b/>
          <w:sz w:val="24"/>
          <w:szCs w:val="24"/>
          <w:lang w:val="hr-HR"/>
        </w:rPr>
      </w:pPr>
    </w:p>
    <w:p w14:paraId="196B45D0" w14:textId="699187F2"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r w:rsidRPr="00B6010C">
        <w:rPr>
          <w:rFonts w:ascii="Times New Roman" w:hAnsi="Times New Roman" w:cs="Times New Roman"/>
          <w:b/>
          <w:sz w:val="24"/>
          <w:szCs w:val="24"/>
          <w:lang w:val="hr-HR"/>
        </w:rPr>
        <w:t>[</w:t>
      </w:r>
      <w:r w:rsidR="005B2332">
        <w:rPr>
          <w:rFonts w:ascii="Times New Roman" w:hAnsi="Times New Roman" w:cs="Times New Roman"/>
          <w:color w:val="0070C0"/>
          <w:sz w:val="24"/>
          <w:szCs w:val="24"/>
          <w:lang w:val="hr-HR"/>
        </w:rPr>
        <w:t>Unesite naziv vaše zemlje</w:t>
      </w:r>
      <w:r w:rsidRPr="00B6010C">
        <w:rPr>
          <w:rFonts w:ascii="Times New Roman" w:hAnsi="Times New Roman" w:cs="Times New Roman"/>
          <w:b/>
          <w:sz w:val="24"/>
          <w:szCs w:val="24"/>
          <w:lang w:val="hr-HR"/>
        </w:rPr>
        <w:t xml:space="preserve">] </w:t>
      </w:r>
      <w:r w:rsidR="005B2332">
        <w:rPr>
          <w:rFonts w:ascii="Times New Roman" w:hAnsi="Times New Roman" w:cs="Times New Roman"/>
          <w:sz w:val="24"/>
          <w:szCs w:val="24"/>
          <w:lang w:val="hr-HR"/>
        </w:rPr>
        <w:t xml:space="preserve">je uspostavila </w:t>
      </w:r>
      <w:r w:rsidR="00350063">
        <w:rPr>
          <w:rFonts w:ascii="Times New Roman" w:hAnsi="Times New Roman" w:cs="Times New Roman"/>
          <w:sz w:val="24"/>
          <w:szCs w:val="24"/>
          <w:lang w:val="hr-HR"/>
        </w:rPr>
        <w:t>sistem za kontrolu</w:t>
      </w:r>
      <w:r w:rsidR="005B2332">
        <w:rPr>
          <w:rFonts w:ascii="Times New Roman" w:hAnsi="Times New Roman" w:cs="Times New Roman"/>
          <w:sz w:val="24"/>
          <w:szCs w:val="24"/>
          <w:lang w:val="hr-HR"/>
        </w:rPr>
        <w:t xml:space="preserve"> tranzita robe dvostruke namene </w:t>
      </w:r>
      <w:r w:rsidRPr="00B6010C">
        <w:rPr>
          <w:rFonts w:ascii="Times New Roman" w:hAnsi="Times New Roman" w:cs="Times New Roman"/>
          <w:sz w:val="24"/>
          <w:szCs w:val="24"/>
          <w:lang w:val="hr-HR"/>
        </w:rPr>
        <w:t>[</w:t>
      </w:r>
      <w:r w:rsidR="005B2332">
        <w:rPr>
          <w:rFonts w:ascii="Times New Roman" w:hAnsi="Times New Roman" w:cs="Times New Roman"/>
          <w:color w:val="0070C0"/>
          <w:sz w:val="24"/>
          <w:szCs w:val="24"/>
          <w:lang w:val="hr-HR"/>
        </w:rPr>
        <w:t>na osnovu odredaba sveobuhvatne kontrole</w:t>
      </w:r>
      <w:r w:rsidRPr="00B6010C">
        <w:rPr>
          <w:rFonts w:ascii="Times New Roman" w:hAnsi="Times New Roman" w:cs="Times New Roman"/>
          <w:color w:val="0070C0"/>
          <w:sz w:val="24"/>
          <w:szCs w:val="24"/>
          <w:lang w:val="hr-HR"/>
        </w:rPr>
        <w:t>?</w:t>
      </w:r>
      <w:r w:rsidRPr="00B6010C">
        <w:rPr>
          <w:rFonts w:ascii="Times New Roman" w:hAnsi="Times New Roman" w:cs="Times New Roman"/>
          <w:sz w:val="24"/>
          <w:szCs w:val="24"/>
          <w:lang w:val="hr-HR"/>
        </w:rPr>
        <w:t xml:space="preserve">] </w:t>
      </w:r>
      <w:r w:rsidR="005B2332">
        <w:rPr>
          <w:rFonts w:ascii="Times New Roman" w:hAnsi="Times New Roman" w:cs="Times New Roman"/>
          <w:sz w:val="24"/>
          <w:szCs w:val="24"/>
          <w:lang w:val="hr-HR"/>
        </w:rPr>
        <w:t>utvrđene u okviru</w:t>
      </w:r>
      <w:r w:rsidRPr="00B6010C">
        <w:rPr>
          <w:rFonts w:ascii="Times New Roman" w:hAnsi="Times New Roman" w:cs="Times New Roman"/>
          <w:sz w:val="24"/>
          <w:szCs w:val="24"/>
          <w:lang w:val="hr-HR"/>
        </w:rPr>
        <w:t xml:space="preserve"> [</w:t>
      </w:r>
      <w:r w:rsidR="005B2332">
        <w:rPr>
          <w:rFonts w:ascii="Times New Roman" w:hAnsi="Times New Roman" w:cs="Times New Roman"/>
          <w:color w:val="0070C0"/>
          <w:sz w:val="24"/>
          <w:szCs w:val="24"/>
          <w:lang w:val="hr-HR"/>
        </w:rPr>
        <w:t>unesite naziv relevan</w:t>
      </w:r>
      <w:r w:rsidR="00DC220B">
        <w:rPr>
          <w:rFonts w:ascii="Times New Roman" w:hAnsi="Times New Roman" w:cs="Times New Roman"/>
          <w:color w:val="0070C0"/>
          <w:sz w:val="24"/>
          <w:szCs w:val="24"/>
          <w:lang w:val="hr-HR"/>
        </w:rPr>
        <w:t>tn</w:t>
      </w:r>
      <w:r w:rsidR="005B2332">
        <w:rPr>
          <w:rFonts w:ascii="Times New Roman" w:hAnsi="Times New Roman" w:cs="Times New Roman"/>
          <w:color w:val="0070C0"/>
          <w:sz w:val="24"/>
          <w:szCs w:val="24"/>
          <w:lang w:val="hr-HR"/>
        </w:rPr>
        <w:t>og zakonodavstva o kontroli spoljne trgovine strateškom robom i odgovarajućeg člana/odeljka</w:t>
      </w:r>
      <w:r w:rsidRPr="00B6010C">
        <w:rPr>
          <w:rFonts w:ascii="Times New Roman" w:hAnsi="Times New Roman" w:cs="Times New Roman"/>
          <w:sz w:val="24"/>
          <w:szCs w:val="24"/>
          <w:lang w:val="hr-HR"/>
        </w:rPr>
        <w:t>]:</w:t>
      </w:r>
    </w:p>
    <w:p w14:paraId="196B45D1"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D2" w14:textId="5F0B1C38" w:rsidR="00FB4BE5" w:rsidRPr="00B6010C" w:rsidRDefault="005B2332"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,,Tranzit” se definiše kao: </w:t>
      </w:r>
      <w:r w:rsidR="00FB4BE5" w:rsidRPr="00B6010C">
        <w:rPr>
          <w:rFonts w:ascii="Times New Roman" w:hAnsi="Times New Roman" w:cs="Times New Roman"/>
          <w:sz w:val="24"/>
          <w:szCs w:val="24"/>
          <w:lang w:val="hr-HR"/>
        </w:rPr>
        <w:t>[</w:t>
      </w:r>
      <w:r>
        <w:rPr>
          <w:rFonts w:ascii="Times New Roman" w:hAnsi="Times New Roman" w:cs="Times New Roman"/>
          <w:color w:val="0070C0"/>
          <w:sz w:val="24"/>
          <w:szCs w:val="24"/>
          <w:lang w:val="hr-HR"/>
        </w:rPr>
        <w:t>unesite defini</w:t>
      </w:r>
      <w:r w:rsidR="00350063">
        <w:rPr>
          <w:rFonts w:ascii="Times New Roman" w:hAnsi="Times New Roman" w:cs="Times New Roman"/>
          <w:color w:val="0070C0"/>
          <w:sz w:val="24"/>
          <w:szCs w:val="24"/>
          <w:lang w:val="hr-HR"/>
        </w:rPr>
        <w:t>ciju tranzita koja se primenjuje</w:t>
      </w:r>
      <w:r>
        <w:rPr>
          <w:rFonts w:ascii="Times New Roman" w:hAnsi="Times New Roman" w:cs="Times New Roman"/>
          <w:color w:val="0070C0"/>
          <w:sz w:val="24"/>
          <w:szCs w:val="24"/>
          <w:lang w:val="hr-HR"/>
        </w:rPr>
        <w:t xml:space="preserve"> na robu dvostruke namene</w:t>
      </w:r>
      <w:r w:rsidR="00FB4BE5" w:rsidRPr="00B6010C">
        <w:rPr>
          <w:rFonts w:ascii="Times New Roman" w:hAnsi="Times New Roman" w:cs="Times New Roman"/>
          <w:sz w:val="24"/>
          <w:szCs w:val="24"/>
          <w:lang w:val="hr-HR"/>
        </w:rPr>
        <w:t>]</w:t>
      </w:r>
    </w:p>
    <w:p w14:paraId="196B45D3"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D4" w14:textId="77777777" w:rsidR="00FB4BE5" w:rsidRPr="00B6010C" w:rsidRDefault="00FB4BE5" w:rsidP="00FB4BE5">
      <w:pPr>
        <w:rPr>
          <w:rFonts w:ascii="Times New Roman" w:hAnsi="Times New Roman" w:cs="Times New Roman"/>
          <w:lang w:val="hr-HR"/>
        </w:rPr>
      </w:pPr>
      <w:r w:rsidRPr="00B6010C">
        <w:rPr>
          <w:rFonts w:ascii="Times New Roman" w:hAnsi="Times New Roman" w:cs="Times New Roman"/>
          <w:lang w:val="hr-HR"/>
        </w:rPr>
        <w:br w:type="page"/>
      </w:r>
    </w:p>
    <w:p w14:paraId="196B45D5" w14:textId="63C91EF0" w:rsidR="00FB4BE5" w:rsidRPr="00B6010C" w:rsidRDefault="005B2332" w:rsidP="00FB4BE5">
      <w:pPr>
        <w:autoSpaceDE w:val="0"/>
        <w:autoSpaceDN w:val="0"/>
        <w:adjustRightInd w:val="0"/>
        <w:spacing w:after="0" w:line="240" w:lineRule="auto"/>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sidR="00DC220B">
        <w:rPr>
          <w:rFonts w:ascii="Times New Roman" w:hAnsi="Times New Roman" w:cs="Times New Roman"/>
          <w:sz w:val="24"/>
          <w:szCs w:val="24"/>
          <w:u w:val="single"/>
          <w:lang w:val="hr-HR"/>
        </w:rPr>
        <w:t>C</w:t>
      </w:r>
      <w:r>
        <w:rPr>
          <w:rFonts w:ascii="Times New Roman" w:hAnsi="Times New Roman" w:cs="Times New Roman"/>
          <w:sz w:val="24"/>
          <w:szCs w:val="24"/>
          <w:u w:val="single"/>
          <w:lang w:val="hr-HR"/>
        </w:rPr>
        <w:t>rvene zastavice</w:t>
      </w:r>
    </w:p>
    <w:p w14:paraId="196B45D6"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D7" w14:textId="4EEFE024" w:rsidR="00FB4BE5" w:rsidRPr="00B6010C" w:rsidRDefault="00C325D1"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Podsetimo da se mnogi </w:t>
      </w:r>
      <w:r w:rsidR="00DC220B">
        <w:rPr>
          <w:rFonts w:ascii="Times New Roman" w:hAnsi="Times New Roman" w:cs="Times New Roman"/>
          <w:sz w:val="24"/>
          <w:szCs w:val="24"/>
          <w:lang w:val="hr-HR"/>
        </w:rPr>
        <w:t>proizvodi tj. roba</w:t>
      </w:r>
      <w:r>
        <w:rPr>
          <w:rFonts w:ascii="Times New Roman" w:hAnsi="Times New Roman" w:cs="Times New Roman"/>
          <w:sz w:val="24"/>
          <w:szCs w:val="24"/>
          <w:lang w:val="hr-HR"/>
        </w:rPr>
        <w:t xml:space="preserve"> </w:t>
      </w:r>
      <w:r w:rsidR="00DC220B">
        <w:rPr>
          <w:rFonts w:ascii="Times New Roman" w:hAnsi="Times New Roman" w:cs="Times New Roman"/>
          <w:sz w:val="24"/>
          <w:szCs w:val="24"/>
          <w:lang w:val="hr-HR"/>
        </w:rPr>
        <w:t>za koju postoji bojazan</w:t>
      </w:r>
      <w:r w:rsidR="005B2332">
        <w:rPr>
          <w:rFonts w:ascii="Times New Roman" w:hAnsi="Times New Roman" w:cs="Times New Roman"/>
          <w:sz w:val="24"/>
          <w:szCs w:val="24"/>
          <w:lang w:val="hr-HR"/>
        </w:rPr>
        <w:t xml:space="preserve"> od širenja naoružanja </w:t>
      </w:r>
      <w:r>
        <w:rPr>
          <w:rFonts w:ascii="Times New Roman" w:hAnsi="Times New Roman" w:cs="Times New Roman"/>
          <w:sz w:val="24"/>
          <w:szCs w:val="24"/>
          <w:lang w:val="hr-HR"/>
        </w:rPr>
        <w:t>ne nalaze</w:t>
      </w:r>
      <w:r w:rsidR="005B2332">
        <w:rPr>
          <w:rFonts w:ascii="Times New Roman" w:hAnsi="Times New Roman" w:cs="Times New Roman"/>
          <w:sz w:val="24"/>
          <w:szCs w:val="24"/>
          <w:lang w:val="hr-HR"/>
        </w:rPr>
        <w:t xml:space="preserve"> na multilateralno definisanim ili nacionalnim kontrolnim listama. Takođe, proliferatori često </w:t>
      </w:r>
      <w:r w:rsidR="005B2332">
        <w:rPr>
          <w:rFonts w:ascii="Times New Roman" w:hAnsi="Times New Roman" w:cs="Times New Roman"/>
          <w:b/>
          <w:sz w:val="24"/>
          <w:szCs w:val="24"/>
          <w:lang w:val="hr-HR"/>
        </w:rPr>
        <w:t>onemogućavaju otkrivanje</w:t>
      </w:r>
      <w:r>
        <w:rPr>
          <w:rFonts w:ascii="Times New Roman" w:hAnsi="Times New Roman" w:cs="Times New Roman"/>
          <w:b/>
          <w:sz w:val="24"/>
          <w:szCs w:val="24"/>
          <w:lang w:val="hr-HR"/>
        </w:rPr>
        <w:t xml:space="preserve"> takve robe</w:t>
      </w:r>
      <w:r w:rsidR="005B2332">
        <w:rPr>
          <w:rFonts w:ascii="Times New Roman" w:hAnsi="Times New Roman" w:cs="Times New Roman"/>
          <w:b/>
          <w:sz w:val="24"/>
          <w:szCs w:val="24"/>
          <w:lang w:val="hr-HR"/>
        </w:rPr>
        <w:t xml:space="preserve"> korišćenjem nenametljivih naziva </w:t>
      </w:r>
      <w:r w:rsidR="00DC220B">
        <w:rPr>
          <w:rFonts w:ascii="Times New Roman" w:hAnsi="Times New Roman" w:cs="Times New Roman"/>
          <w:b/>
          <w:sz w:val="24"/>
          <w:szCs w:val="24"/>
          <w:lang w:val="hr-HR"/>
        </w:rPr>
        <w:t>subjekata</w:t>
      </w:r>
      <w:r w:rsidR="005B2332">
        <w:rPr>
          <w:rFonts w:ascii="Times New Roman" w:hAnsi="Times New Roman" w:cs="Times New Roman"/>
          <w:b/>
          <w:sz w:val="24"/>
          <w:szCs w:val="24"/>
          <w:lang w:val="hr-HR"/>
        </w:rPr>
        <w:t xml:space="preserve"> ili umanjivanjem tehničkih svojstava </w:t>
      </w:r>
      <w:r>
        <w:rPr>
          <w:rFonts w:ascii="Times New Roman" w:hAnsi="Times New Roman" w:cs="Times New Roman"/>
          <w:b/>
          <w:sz w:val="24"/>
          <w:szCs w:val="24"/>
          <w:lang w:val="hr-HR"/>
        </w:rPr>
        <w:t>određenih</w:t>
      </w:r>
      <w:r w:rsidR="005B2332">
        <w:rPr>
          <w:rFonts w:ascii="Times New Roman" w:hAnsi="Times New Roman" w:cs="Times New Roman"/>
          <w:b/>
          <w:sz w:val="24"/>
          <w:szCs w:val="24"/>
          <w:lang w:val="hr-HR"/>
        </w:rPr>
        <w:t xml:space="preserve"> </w:t>
      </w:r>
      <w:r w:rsidR="00DC220B">
        <w:rPr>
          <w:rFonts w:ascii="Times New Roman" w:hAnsi="Times New Roman" w:cs="Times New Roman"/>
          <w:b/>
          <w:sz w:val="24"/>
          <w:szCs w:val="24"/>
          <w:lang w:val="hr-HR"/>
        </w:rPr>
        <w:t>proizvoda</w:t>
      </w:r>
      <w:r w:rsidR="005B2332">
        <w:rPr>
          <w:rFonts w:ascii="Times New Roman" w:hAnsi="Times New Roman" w:cs="Times New Roman"/>
          <w:b/>
          <w:sz w:val="24"/>
          <w:szCs w:val="24"/>
          <w:lang w:val="hr-HR"/>
        </w:rPr>
        <w:t>.</w:t>
      </w:r>
      <w:r w:rsidR="00FB4BE5" w:rsidRPr="00B6010C">
        <w:rPr>
          <w:rFonts w:ascii="Times New Roman" w:hAnsi="Times New Roman" w:cs="Times New Roman"/>
          <w:b/>
          <w:sz w:val="24"/>
          <w:szCs w:val="24"/>
          <w:lang w:val="hr-HR"/>
        </w:rPr>
        <w:t xml:space="preserve"> </w:t>
      </w:r>
      <w:r w:rsidR="005B2332">
        <w:rPr>
          <w:rFonts w:ascii="Times New Roman" w:hAnsi="Times New Roman" w:cs="Times New Roman"/>
          <w:sz w:val="24"/>
          <w:szCs w:val="24"/>
          <w:lang w:val="hr-HR"/>
        </w:rPr>
        <w:t xml:space="preserve">Otpremnici bi </w:t>
      </w:r>
      <w:r>
        <w:rPr>
          <w:rFonts w:ascii="Times New Roman" w:hAnsi="Times New Roman" w:cs="Times New Roman"/>
          <w:sz w:val="24"/>
          <w:szCs w:val="24"/>
          <w:lang w:val="hr-HR"/>
        </w:rPr>
        <w:t xml:space="preserve">u tom pogledu </w:t>
      </w:r>
      <w:r w:rsidR="005B2332">
        <w:rPr>
          <w:rFonts w:ascii="Times New Roman" w:hAnsi="Times New Roman" w:cs="Times New Roman"/>
          <w:sz w:val="24"/>
          <w:szCs w:val="24"/>
          <w:lang w:val="hr-HR"/>
        </w:rPr>
        <w:t xml:space="preserve">trebalo da budu na oprezu i da pažljivo prate sve pokazatelje koji ukazuju </w:t>
      </w:r>
      <w:r>
        <w:rPr>
          <w:rFonts w:ascii="Times New Roman" w:hAnsi="Times New Roman" w:cs="Times New Roman"/>
          <w:sz w:val="24"/>
          <w:szCs w:val="24"/>
          <w:lang w:val="hr-HR"/>
        </w:rPr>
        <w:t>na to da</w:t>
      </w:r>
      <w:r w:rsidR="005B2332">
        <w:rPr>
          <w:rFonts w:ascii="Times New Roman" w:hAnsi="Times New Roman" w:cs="Times New Roman"/>
          <w:sz w:val="24"/>
          <w:szCs w:val="24"/>
          <w:lang w:val="hr-HR"/>
        </w:rPr>
        <w:t xml:space="preserve"> izvoznik namerava da robu izveze sumnjivom krajnjem korisniku ili za sumnjive krajnje namene. Pomenuti pokazatelji </w:t>
      </w:r>
      <w:r>
        <w:rPr>
          <w:rFonts w:ascii="Times New Roman" w:hAnsi="Times New Roman" w:cs="Times New Roman"/>
          <w:sz w:val="24"/>
          <w:szCs w:val="24"/>
          <w:lang w:val="hr-HR"/>
        </w:rPr>
        <w:t>poznati</w:t>
      </w:r>
      <w:r w:rsidR="005B2332">
        <w:rPr>
          <w:rFonts w:ascii="Times New Roman" w:hAnsi="Times New Roman" w:cs="Times New Roman"/>
          <w:sz w:val="24"/>
          <w:szCs w:val="24"/>
          <w:lang w:val="hr-HR"/>
        </w:rPr>
        <w:t xml:space="preserve"> su kao ,,crvene zastavice”. </w:t>
      </w:r>
    </w:p>
    <w:p w14:paraId="196B45D8"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D9" w14:textId="48DB1F1C" w:rsidR="00FB4BE5" w:rsidRPr="00B6010C" w:rsidRDefault="005B2332"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Crvena zastavica</w:t>
      </w:r>
      <w:r w:rsidR="00FB4BE5" w:rsidRPr="00B6010C">
        <w:rPr>
          <w:rFonts w:ascii="Times New Roman" w:hAnsi="Times New Roman" w:cs="Times New Roman"/>
          <w:sz w:val="24"/>
          <w:szCs w:val="24"/>
          <w:lang w:val="hr-HR"/>
        </w:rPr>
        <w:t xml:space="preserve"> </w:t>
      </w:r>
      <w:r>
        <w:rPr>
          <w:rFonts w:ascii="Times New Roman" w:hAnsi="Times New Roman" w:cs="Times New Roman"/>
          <w:b/>
          <w:sz w:val="24"/>
          <w:szCs w:val="24"/>
          <w:lang w:val="hr-HR"/>
        </w:rPr>
        <w:t xml:space="preserve">predstavlja signal upozorenja ili pokazatelj da je </w:t>
      </w:r>
      <w:r w:rsidR="00C325D1">
        <w:rPr>
          <w:rFonts w:ascii="Times New Roman" w:hAnsi="Times New Roman" w:cs="Times New Roman"/>
          <w:b/>
          <w:sz w:val="24"/>
          <w:szCs w:val="24"/>
          <w:lang w:val="hr-HR"/>
        </w:rPr>
        <w:t>ilegalna</w:t>
      </w:r>
      <w:r>
        <w:rPr>
          <w:rFonts w:ascii="Times New Roman" w:hAnsi="Times New Roman" w:cs="Times New Roman"/>
          <w:b/>
          <w:sz w:val="24"/>
          <w:szCs w:val="24"/>
          <w:lang w:val="hr-HR"/>
        </w:rPr>
        <w:t xml:space="preserve"> aktivnost </w:t>
      </w:r>
      <w:r w:rsidR="00C325D1">
        <w:rPr>
          <w:rFonts w:ascii="Times New Roman" w:hAnsi="Times New Roman" w:cs="Times New Roman"/>
          <w:b/>
          <w:sz w:val="24"/>
          <w:szCs w:val="24"/>
          <w:lang w:val="hr-HR"/>
        </w:rPr>
        <w:t>eventualno</w:t>
      </w:r>
      <w:r>
        <w:rPr>
          <w:rFonts w:ascii="Times New Roman" w:hAnsi="Times New Roman" w:cs="Times New Roman"/>
          <w:b/>
          <w:sz w:val="24"/>
          <w:szCs w:val="24"/>
          <w:lang w:val="hr-HR"/>
        </w:rPr>
        <w:t xml:space="preserve"> u toku ili da je roba na putu ka sumnjivom krajnjem korisniku. </w:t>
      </w:r>
      <w:r>
        <w:rPr>
          <w:rFonts w:ascii="Times New Roman" w:hAnsi="Times New Roman" w:cs="Times New Roman"/>
          <w:sz w:val="24"/>
          <w:szCs w:val="24"/>
          <w:lang w:val="hr-HR"/>
        </w:rPr>
        <w:t xml:space="preserve">U </w:t>
      </w:r>
      <w:r w:rsidR="00DC220B">
        <w:rPr>
          <w:rFonts w:ascii="Times New Roman" w:hAnsi="Times New Roman" w:cs="Times New Roman"/>
          <w:sz w:val="24"/>
          <w:szCs w:val="24"/>
          <w:lang w:val="hr-HR"/>
        </w:rPr>
        <w:t>smislu kontrole izvoza/ tranzita</w:t>
      </w:r>
      <w:r>
        <w:rPr>
          <w:rFonts w:ascii="Times New Roman" w:hAnsi="Times New Roman" w:cs="Times New Roman"/>
          <w:sz w:val="24"/>
          <w:szCs w:val="24"/>
          <w:lang w:val="hr-HR"/>
        </w:rPr>
        <w:t xml:space="preserve">, </w:t>
      </w:r>
      <w:r w:rsidR="00DC220B">
        <w:rPr>
          <w:rFonts w:ascii="Times New Roman" w:hAnsi="Times New Roman" w:cs="Times New Roman"/>
          <w:sz w:val="24"/>
          <w:szCs w:val="24"/>
          <w:lang w:val="hr-HR"/>
        </w:rPr>
        <w:t>to se može prevesti</w:t>
      </w:r>
      <w:r>
        <w:rPr>
          <w:rFonts w:ascii="Times New Roman" w:hAnsi="Times New Roman" w:cs="Times New Roman"/>
          <w:sz w:val="24"/>
          <w:szCs w:val="24"/>
          <w:lang w:val="hr-HR"/>
        </w:rPr>
        <w:t xml:space="preserve"> na potragu za stvarima koje se </w:t>
      </w:r>
      <w:r w:rsidR="00DC220B">
        <w:rPr>
          <w:rFonts w:ascii="Times New Roman" w:hAnsi="Times New Roman" w:cs="Times New Roman"/>
          <w:sz w:val="24"/>
          <w:szCs w:val="24"/>
          <w:lang w:val="hr-HR"/>
        </w:rPr>
        <w:t xml:space="preserve">ne </w:t>
      </w:r>
      <w:r>
        <w:rPr>
          <w:rFonts w:ascii="Times New Roman" w:hAnsi="Times New Roman" w:cs="Times New Roman"/>
          <w:sz w:val="24"/>
          <w:szCs w:val="24"/>
          <w:lang w:val="hr-HR"/>
        </w:rPr>
        <w:t xml:space="preserve">čine </w:t>
      </w:r>
      <w:r w:rsidR="00C325D1">
        <w:rPr>
          <w:rFonts w:ascii="Times New Roman" w:hAnsi="Times New Roman" w:cs="Times New Roman"/>
          <w:sz w:val="24"/>
          <w:szCs w:val="24"/>
          <w:lang w:val="hr-HR"/>
        </w:rPr>
        <w:t>logičnim ili</w:t>
      </w:r>
      <w:r w:rsidR="00DC220B">
        <w:rPr>
          <w:rFonts w:ascii="Times New Roman" w:hAnsi="Times New Roman" w:cs="Times New Roman"/>
          <w:sz w:val="24"/>
          <w:szCs w:val="24"/>
          <w:lang w:val="hr-HR"/>
        </w:rPr>
        <w:t xml:space="preserve"> koje se čine</w:t>
      </w:r>
      <w:r w:rsidR="00C325D1">
        <w:rPr>
          <w:rFonts w:ascii="Times New Roman" w:hAnsi="Times New Roman" w:cs="Times New Roman"/>
          <w:sz w:val="24"/>
          <w:szCs w:val="24"/>
          <w:lang w:val="hr-HR"/>
        </w:rPr>
        <w:t xml:space="preserve"> pogrešno opisanim</w:t>
      </w:r>
      <w:r>
        <w:rPr>
          <w:rFonts w:ascii="Times New Roman" w:hAnsi="Times New Roman" w:cs="Times New Roman"/>
          <w:sz w:val="24"/>
          <w:szCs w:val="24"/>
          <w:lang w:val="hr-HR"/>
        </w:rPr>
        <w:t xml:space="preserve">. </w:t>
      </w:r>
    </w:p>
    <w:p w14:paraId="196B45DA"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DB" w14:textId="2CDF24BC" w:rsidR="00FB4BE5" w:rsidRPr="00B6010C" w:rsidRDefault="005B2332" w:rsidP="00FB4BE5">
      <w:pPr>
        <w:autoSpaceDE w:val="0"/>
        <w:autoSpaceDN w:val="0"/>
        <w:adjustRightInd w:val="0"/>
        <w:spacing w:after="0" w:line="240" w:lineRule="auto"/>
        <w:jc w:val="both"/>
        <w:rPr>
          <w:rFonts w:ascii="Times New Roman" w:hAnsi="Times New Roman" w:cs="Times New Roman"/>
          <w:b/>
          <w:sz w:val="24"/>
          <w:szCs w:val="24"/>
          <w:lang w:val="hr-HR"/>
        </w:rPr>
      </w:pPr>
      <w:r>
        <w:rPr>
          <w:rFonts w:ascii="Times New Roman" w:hAnsi="Times New Roman" w:cs="Times New Roman"/>
          <w:b/>
          <w:sz w:val="24"/>
          <w:szCs w:val="24"/>
          <w:lang w:val="hr-HR"/>
        </w:rPr>
        <w:t xml:space="preserve">Određeni primeri crvenih zastavica obuhvataju: </w:t>
      </w:r>
    </w:p>
    <w:p w14:paraId="196B45DC" w14:textId="440C5259" w:rsidR="00FB4BE5" w:rsidRPr="00B6010C" w:rsidRDefault="00FB4BE5" w:rsidP="00FB4BE5">
      <w:pPr>
        <w:pStyle w:val="ListParagraph"/>
        <w:numPr>
          <w:ilvl w:val="0"/>
          <w:numId w:val="19"/>
        </w:numPr>
        <w:autoSpaceDE w:val="0"/>
        <w:autoSpaceDN w:val="0"/>
        <w:adjustRightInd w:val="0"/>
        <w:spacing w:before="180" w:after="120" w:line="240" w:lineRule="auto"/>
        <w:contextualSpacing w:val="0"/>
        <w:jc w:val="both"/>
        <w:rPr>
          <w:rFonts w:ascii="Times New Roman" w:hAnsi="Times New Roman" w:cs="Times New Roman"/>
          <w:sz w:val="24"/>
          <w:szCs w:val="24"/>
          <w:lang w:val="hr-HR"/>
        </w:rPr>
      </w:pPr>
      <w:r w:rsidRPr="00B6010C">
        <w:rPr>
          <w:rFonts w:ascii="Times New Roman" w:hAnsi="Times New Roman" w:cs="Times New Roman"/>
          <w:noProof/>
          <w:sz w:val="24"/>
          <w:szCs w:val="24"/>
        </w:rPr>
        <w:drawing>
          <wp:anchor distT="0" distB="0" distL="114300" distR="114300" simplePos="0" relativeHeight="251661312" behindDoc="0" locked="0" layoutInCell="1" allowOverlap="1" wp14:anchorId="196B4617" wp14:editId="196B4618">
            <wp:simplePos x="0" y="0"/>
            <wp:positionH relativeFrom="margin">
              <wp:posOffset>4570730</wp:posOffset>
            </wp:positionH>
            <wp:positionV relativeFrom="margin">
              <wp:posOffset>2124075</wp:posOffset>
            </wp:positionV>
            <wp:extent cx="1276985" cy="1535430"/>
            <wp:effectExtent l="0" t="0" r="0" b="7620"/>
            <wp:wrapSquare wrapText="bothSides"/>
            <wp:docPr id="21" name="Picture 21" descr="Red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Red Fla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76985" cy="15354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220B">
        <w:rPr>
          <w:rFonts w:ascii="Times New Roman" w:hAnsi="Times New Roman" w:cs="Times New Roman"/>
          <w:sz w:val="24"/>
          <w:szCs w:val="24"/>
          <w:lang w:val="hr-HR"/>
        </w:rPr>
        <w:t>O</w:t>
      </w:r>
      <w:r w:rsidR="005B2332">
        <w:rPr>
          <w:rFonts w:ascii="Times New Roman" w:hAnsi="Times New Roman" w:cs="Times New Roman"/>
          <w:sz w:val="24"/>
          <w:szCs w:val="24"/>
          <w:lang w:val="hr-HR"/>
        </w:rPr>
        <w:t xml:space="preserve">tpremnik </w:t>
      </w:r>
      <w:r w:rsidR="00A72EF0">
        <w:rPr>
          <w:rFonts w:ascii="Times New Roman" w:hAnsi="Times New Roman" w:cs="Times New Roman"/>
          <w:sz w:val="24"/>
          <w:szCs w:val="24"/>
          <w:lang w:val="hr-HR"/>
        </w:rPr>
        <w:t xml:space="preserve">u lancu je </w:t>
      </w:r>
      <w:r w:rsidR="00DC220B">
        <w:rPr>
          <w:rFonts w:ascii="Times New Roman" w:hAnsi="Times New Roman" w:cs="Times New Roman"/>
          <w:sz w:val="24"/>
          <w:szCs w:val="24"/>
          <w:lang w:val="hr-HR"/>
        </w:rPr>
        <w:t xml:space="preserve">nije </w:t>
      </w:r>
      <w:r w:rsidR="00A72EF0">
        <w:rPr>
          <w:rFonts w:ascii="Times New Roman" w:hAnsi="Times New Roman" w:cs="Times New Roman"/>
          <w:sz w:val="24"/>
          <w:szCs w:val="24"/>
          <w:lang w:val="hr-HR"/>
        </w:rPr>
        <w:t xml:space="preserve">poznato ili </w:t>
      </w:r>
      <w:r w:rsidR="00DC220B">
        <w:rPr>
          <w:rFonts w:ascii="Times New Roman" w:hAnsi="Times New Roman" w:cs="Times New Roman"/>
          <w:sz w:val="24"/>
          <w:szCs w:val="24"/>
          <w:lang w:val="hr-HR"/>
        </w:rPr>
        <w:t>postojeće</w:t>
      </w:r>
      <w:r w:rsidR="00A72EF0">
        <w:rPr>
          <w:rFonts w:ascii="Times New Roman" w:hAnsi="Times New Roman" w:cs="Times New Roman"/>
          <w:sz w:val="24"/>
          <w:szCs w:val="24"/>
          <w:lang w:val="hr-HR"/>
        </w:rPr>
        <w:t xml:space="preserve"> preduzeće</w:t>
      </w:r>
      <w:r w:rsidR="00C325D1">
        <w:rPr>
          <w:rFonts w:ascii="Times New Roman" w:hAnsi="Times New Roman" w:cs="Times New Roman"/>
          <w:sz w:val="24"/>
          <w:szCs w:val="24"/>
          <w:lang w:val="hr-HR"/>
        </w:rPr>
        <w:t>,</w:t>
      </w:r>
      <w:r w:rsidR="00A72EF0">
        <w:rPr>
          <w:rFonts w:ascii="Times New Roman" w:hAnsi="Times New Roman" w:cs="Times New Roman"/>
          <w:sz w:val="24"/>
          <w:szCs w:val="24"/>
          <w:lang w:val="hr-HR"/>
        </w:rPr>
        <w:t xml:space="preserve"> </w:t>
      </w:r>
    </w:p>
    <w:p w14:paraId="196B45DD" w14:textId="3E542C10" w:rsidR="00FB4BE5" w:rsidRPr="00B6010C" w:rsidRDefault="00DC220B" w:rsidP="00FB4BE5">
      <w:pPr>
        <w:pStyle w:val="ListParagraph"/>
        <w:numPr>
          <w:ilvl w:val="0"/>
          <w:numId w:val="19"/>
        </w:numPr>
        <w:autoSpaceDE w:val="0"/>
        <w:autoSpaceDN w:val="0"/>
        <w:adjustRightInd w:val="0"/>
        <w:spacing w:before="18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P</w:t>
      </w:r>
      <w:r w:rsidR="00A72EF0">
        <w:rPr>
          <w:rFonts w:ascii="Times New Roman" w:hAnsi="Times New Roman" w:cs="Times New Roman"/>
          <w:sz w:val="24"/>
          <w:szCs w:val="24"/>
          <w:lang w:val="hr-HR"/>
        </w:rPr>
        <w:t>roizvodi nisu kompatibilni sa poslovanjem klijenta</w:t>
      </w:r>
      <w:r w:rsidR="00C325D1">
        <w:rPr>
          <w:rFonts w:ascii="Times New Roman" w:hAnsi="Times New Roman" w:cs="Times New Roman"/>
          <w:sz w:val="24"/>
          <w:szCs w:val="24"/>
          <w:lang w:val="hr-HR"/>
        </w:rPr>
        <w:t>,</w:t>
      </w:r>
      <w:r w:rsidR="00A72EF0">
        <w:rPr>
          <w:rFonts w:ascii="Times New Roman" w:hAnsi="Times New Roman" w:cs="Times New Roman"/>
          <w:sz w:val="24"/>
          <w:szCs w:val="24"/>
          <w:lang w:val="hr-HR"/>
        </w:rPr>
        <w:t xml:space="preserve"> </w:t>
      </w:r>
    </w:p>
    <w:p w14:paraId="196B45DE" w14:textId="151B0A9B" w:rsidR="00FB4BE5" w:rsidRPr="00B6010C" w:rsidRDefault="00DC220B" w:rsidP="00FB4BE5">
      <w:pPr>
        <w:pStyle w:val="ListParagraph"/>
        <w:numPr>
          <w:ilvl w:val="0"/>
          <w:numId w:val="19"/>
        </w:numPr>
        <w:autoSpaceDE w:val="0"/>
        <w:autoSpaceDN w:val="0"/>
        <w:adjustRightInd w:val="0"/>
        <w:spacing w:before="18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N</w:t>
      </w:r>
      <w:r w:rsidR="00A72EF0">
        <w:rPr>
          <w:rFonts w:ascii="Times New Roman" w:hAnsi="Times New Roman" w:cs="Times New Roman"/>
          <w:sz w:val="24"/>
          <w:szCs w:val="24"/>
          <w:lang w:val="hr-HR"/>
        </w:rPr>
        <w:t xml:space="preserve">avedena vrednost je veća od </w:t>
      </w:r>
      <w:r w:rsidR="00C325D1">
        <w:rPr>
          <w:rFonts w:ascii="Times New Roman" w:hAnsi="Times New Roman" w:cs="Times New Roman"/>
          <w:sz w:val="24"/>
          <w:szCs w:val="24"/>
          <w:lang w:val="hr-HR"/>
        </w:rPr>
        <w:t>prave tržišne vrednosti,</w:t>
      </w:r>
    </w:p>
    <w:p w14:paraId="196B45DF" w14:textId="58D7A862" w:rsidR="00FB4BE5" w:rsidRPr="00B6010C" w:rsidRDefault="00DC220B" w:rsidP="00FB4BE5">
      <w:pPr>
        <w:pStyle w:val="ListParagraph"/>
        <w:numPr>
          <w:ilvl w:val="0"/>
          <w:numId w:val="19"/>
        </w:numPr>
        <w:autoSpaceDE w:val="0"/>
        <w:autoSpaceDN w:val="0"/>
        <w:adjustRightInd w:val="0"/>
        <w:spacing w:before="18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K</w:t>
      </w:r>
      <w:r w:rsidR="00A72EF0">
        <w:rPr>
          <w:rFonts w:ascii="Times New Roman" w:hAnsi="Times New Roman" w:cs="Times New Roman"/>
          <w:sz w:val="24"/>
          <w:szCs w:val="24"/>
          <w:lang w:val="hr-HR"/>
        </w:rPr>
        <w:t>rajnji primalac je špediter</w:t>
      </w:r>
      <w:r w:rsidR="00C325D1">
        <w:rPr>
          <w:rFonts w:ascii="Times New Roman" w:hAnsi="Times New Roman" w:cs="Times New Roman"/>
          <w:sz w:val="24"/>
          <w:szCs w:val="24"/>
          <w:lang w:val="hr-HR"/>
        </w:rPr>
        <w:t>,</w:t>
      </w:r>
      <w:r w:rsidR="00A72EF0">
        <w:rPr>
          <w:rFonts w:ascii="Times New Roman" w:hAnsi="Times New Roman" w:cs="Times New Roman"/>
          <w:sz w:val="24"/>
          <w:szCs w:val="24"/>
          <w:lang w:val="hr-HR"/>
        </w:rPr>
        <w:t xml:space="preserve"> </w:t>
      </w:r>
    </w:p>
    <w:p w14:paraId="196B45E0" w14:textId="3AE5A3DF" w:rsidR="00FB4BE5" w:rsidRPr="00B6010C" w:rsidRDefault="00DC220B" w:rsidP="00FB4BE5">
      <w:pPr>
        <w:pStyle w:val="ListParagraph"/>
        <w:numPr>
          <w:ilvl w:val="0"/>
          <w:numId w:val="19"/>
        </w:numPr>
        <w:autoSpaceDE w:val="0"/>
        <w:autoSpaceDN w:val="0"/>
        <w:adjustRightInd w:val="0"/>
        <w:spacing w:before="18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D</w:t>
      </w:r>
      <w:r w:rsidR="00A72EF0">
        <w:rPr>
          <w:rFonts w:ascii="Times New Roman" w:hAnsi="Times New Roman" w:cs="Times New Roman"/>
          <w:sz w:val="24"/>
          <w:szCs w:val="24"/>
          <w:lang w:val="hr-HR"/>
        </w:rPr>
        <w:t>atumi isporuke su nejasni ili dvosmisleni</w:t>
      </w:r>
      <w:r w:rsidR="00C325D1">
        <w:rPr>
          <w:rFonts w:ascii="Times New Roman" w:hAnsi="Times New Roman" w:cs="Times New Roman"/>
          <w:sz w:val="24"/>
          <w:szCs w:val="24"/>
          <w:lang w:val="hr-HR"/>
        </w:rPr>
        <w:t>,</w:t>
      </w:r>
      <w:r w:rsidR="00A72EF0">
        <w:rPr>
          <w:rFonts w:ascii="Times New Roman" w:hAnsi="Times New Roman" w:cs="Times New Roman"/>
          <w:sz w:val="24"/>
          <w:szCs w:val="24"/>
          <w:lang w:val="hr-HR"/>
        </w:rPr>
        <w:t xml:space="preserve"> </w:t>
      </w:r>
      <w:r w:rsidR="00FB4BE5" w:rsidRPr="00B6010C">
        <w:rPr>
          <w:rFonts w:ascii="Times New Roman" w:hAnsi="Times New Roman" w:cs="Times New Roman"/>
          <w:sz w:val="24"/>
          <w:szCs w:val="24"/>
          <w:lang w:val="hr-HR"/>
        </w:rPr>
        <w:t xml:space="preserve"> </w:t>
      </w:r>
    </w:p>
    <w:p w14:paraId="196B45E1" w14:textId="2927BF9E" w:rsidR="00FB4BE5" w:rsidRPr="00B6010C" w:rsidRDefault="00DC220B" w:rsidP="00FB4BE5">
      <w:pPr>
        <w:pStyle w:val="ListParagraph"/>
        <w:numPr>
          <w:ilvl w:val="0"/>
          <w:numId w:val="19"/>
        </w:numPr>
        <w:autoSpaceDE w:val="0"/>
        <w:autoSpaceDN w:val="0"/>
        <w:adjustRightInd w:val="0"/>
        <w:spacing w:before="180" w:after="120" w:line="240" w:lineRule="auto"/>
        <w:contextualSpacing w:val="0"/>
        <w:jc w:val="both"/>
        <w:rPr>
          <w:rFonts w:ascii="Times New Roman" w:hAnsi="Times New Roman" w:cs="Times New Roman"/>
          <w:sz w:val="24"/>
          <w:szCs w:val="24"/>
          <w:lang w:val="hr-HR"/>
        </w:rPr>
      </w:pPr>
      <w:r>
        <w:rPr>
          <w:rFonts w:ascii="Times New Roman" w:hAnsi="Times New Roman" w:cs="Times New Roman"/>
          <w:sz w:val="24"/>
          <w:szCs w:val="24"/>
          <w:lang w:val="hr-HR"/>
        </w:rPr>
        <w:t>Trasa</w:t>
      </w:r>
      <w:r w:rsidR="00A72EF0">
        <w:rPr>
          <w:rFonts w:ascii="Times New Roman" w:hAnsi="Times New Roman" w:cs="Times New Roman"/>
          <w:sz w:val="24"/>
          <w:szCs w:val="24"/>
          <w:lang w:val="hr-HR"/>
        </w:rPr>
        <w:t xml:space="preserve"> otpremanja je kružna i nelogična. </w:t>
      </w:r>
    </w:p>
    <w:p w14:paraId="196B45E2"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E3" w14:textId="44CF7A72" w:rsidR="00FB4BE5" w:rsidRPr="00B6010C" w:rsidRDefault="00A72EF0" w:rsidP="00FB4BE5">
      <w:pPr>
        <w:autoSpaceDE w:val="0"/>
        <w:autoSpaceDN w:val="0"/>
        <w:adjustRightInd w:val="0"/>
        <w:spacing w:after="0" w:line="240" w:lineRule="auto"/>
        <w:jc w:val="both"/>
        <w:rPr>
          <w:rFonts w:ascii="Times New Roman" w:hAnsi="Times New Roman" w:cs="Times New Roman"/>
          <w:sz w:val="24"/>
          <w:szCs w:val="24"/>
          <w:u w:val="single"/>
          <w:lang w:val="hr-HR"/>
        </w:rPr>
      </w:pPr>
      <w:r>
        <w:rPr>
          <w:rFonts w:ascii="Times New Roman" w:hAnsi="Times New Roman" w:cs="Times New Roman"/>
          <w:sz w:val="24"/>
          <w:szCs w:val="24"/>
          <w:u w:val="single"/>
          <w:lang w:val="hr-HR"/>
        </w:rPr>
        <w:t>Zahtevi za izdavanje dozvola</w:t>
      </w:r>
      <w:r w:rsidR="00FB4BE5" w:rsidRPr="00B6010C">
        <w:rPr>
          <w:rFonts w:ascii="Times New Roman" w:hAnsi="Times New Roman" w:cs="Times New Roman"/>
          <w:sz w:val="24"/>
          <w:szCs w:val="24"/>
          <w:u w:val="single"/>
          <w:lang w:val="hr-HR"/>
        </w:rPr>
        <w:t xml:space="preserve">: </w:t>
      </w:r>
      <w:r w:rsidR="001F49A9">
        <w:rPr>
          <w:rFonts w:ascii="Times New Roman" w:hAnsi="Times New Roman" w:cs="Times New Roman"/>
          <w:sz w:val="24"/>
          <w:szCs w:val="24"/>
          <w:u w:val="single"/>
          <w:lang w:val="hr-HR"/>
        </w:rPr>
        <w:t>U</w:t>
      </w:r>
      <w:r>
        <w:rPr>
          <w:rFonts w:ascii="Times New Roman" w:hAnsi="Times New Roman" w:cs="Times New Roman"/>
          <w:sz w:val="24"/>
          <w:szCs w:val="24"/>
          <w:u w:val="single"/>
          <w:lang w:val="hr-HR"/>
        </w:rPr>
        <w:t xml:space="preserve">poznajte </w:t>
      </w:r>
      <w:r w:rsidR="001F49A9">
        <w:rPr>
          <w:rFonts w:ascii="Times New Roman" w:hAnsi="Times New Roman" w:cs="Times New Roman"/>
          <w:sz w:val="24"/>
          <w:szCs w:val="24"/>
          <w:u w:val="single"/>
          <w:lang w:val="hr-HR"/>
        </w:rPr>
        <w:t>svo</w:t>
      </w:r>
      <w:r>
        <w:rPr>
          <w:rFonts w:ascii="Times New Roman" w:hAnsi="Times New Roman" w:cs="Times New Roman"/>
          <w:sz w:val="24"/>
          <w:szCs w:val="24"/>
          <w:u w:val="single"/>
          <w:lang w:val="hr-HR"/>
        </w:rPr>
        <w:t xml:space="preserve">g klijenta </w:t>
      </w:r>
    </w:p>
    <w:p w14:paraId="196B45E4"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E5" w14:textId="6430C11E" w:rsidR="00FB4BE5" w:rsidRPr="00B6010C" w:rsidRDefault="0085161B"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Uzmite u obzir sve </w:t>
      </w:r>
      <w:r w:rsidR="001F49A9">
        <w:rPr>
          <w:rFonts w:ascii="Times New Roman" w:hAnsi="Times New Roman" w:cs="Times New Roman"/>
          <w:sz w:val="24"/>
          <w:szCs w:val="24"/>
          <w:lang w:val="hr-HR"/>
        </w:rPr>
        <w:t>neuobičajene</w:t>
      </w:r>
      <w:r>
        <w:rPr>
          <w:rFonts w:ascii="Times New Roman" w:hAnsi="Times New Roman" w:cs="Times New Roman"/>
          <w:sz w:val="24"/>
          <w:szCs w:val="24"/>
          <w:lang w:val="hr-HR"/>
        </w:rPr>
        <w:t xml:space="preserve"> okolnosti u transakcij</w:t>
      </w:r>
      <w:r w:rsidR="001F49A9">
        <w:rPr>
          <w:rFonts w:ascii="Times New Roman" w:hAnsi="Times New Roman" w:cs="Times New Roman"/>
          <w:sz w:val="24"/>
          <w:szCs w:val="24"/>
          <w:lang w:val="hr-HR"/>
        </w:rPr>
        <w:t>i</w:t>
      </w:r>
      <w:r>
        <w:rPr>
          <w:rFonts w:ascii="Times New Roman" w:hAnsi="Times New Roman" w:cs="Times New Roman"/>
          <w:sz w:val="24"/>
          <w:szCs w:val="24"/>
          <w:lang w:val="hr-HR"/>
        </w:rPr>
        <w:t xml:space="preserve"> koje mogu da nagoveste da je izvoz usmeren </w:t>
      </w:r>
      <w:r w:rsidR="001F49A9">
        <w:rPr>
          <w:rFonts w:ascii="Times New Roman" w:hAnsi="Times New Roman" w:cs="Times New Roman"/>
          <w:sz w:val="24"/>
          <w:szCs w:val="24"/>
          <w:lang w:val="hr-HR"/>
        </w:rPr>
        <w:t xml:space="preserve">na neodgovarajuće </w:t>
      </w:r>
      <w:r w:rsidR="00C325D1">
        <w:rPr>
          <w:rFonts w:ascii="Times New Roman" w:hAnsi="Times New Roman" w:cs="Times New Roman"/>
          <w:sz w:val="24"/>
          <w:szCs w:val="24"/>
          <w:lang w:val="hr-HR"/>
        </w:rPr>
        <w:t>krajnje namene</w:t>
      </w:r>
      <w:r w:rsidR="001F49A9">
        <w:rPr>
          <w:rFonts w:ascii="Times New Roman" w:hAnsi="Times New Roman" w:cs="Times New Roman"/>
          <w:sz w:val="24"/>
          <w:szCs w:val="24"/>
          <w:lang w:val="hr-HR"/>
        </w:rPr>
        <w:t>, krajnjim korisnicima ili odredištima ili krajnjim namenama, krajnjim korisnicima ili odredištima na koja se primenjuju ograničenja.</w:t>
      </w:r>
      <w:r>
        <w:rPr>
          <w:rFonts w:ascii="Times New Roman" w:hAnsi="Times New Roman" w:cs="Times New Roman"/>
          <w:sz w:val="24"/>
          <w:szCs w:val="24"/>
          <w:lang w:val="hr-HR"/>
        </w:rPr>
        <w:t xml:space="preserve"> </w:t>
      </w:r>
    </w:p>
    <w:p w14:paraId="196B45E6"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p>
    <w:p w14:paraId="196B45E7" w14:textId="4D889266" w:rsidR="00FB4BE5" w:rsidRPr="00B6010C" w:rsidRDefault="00FB4BE5" w:rsidP="00FB4BE5">
      <w:pPr>
        <w:autoSpaceDE w:val="0"/>
        <w:autoSpaceDN w:val="0"/>
        <w:adjustRightInd w:val="0"/>
        <w:spacing w:after="0" w:line="240" w:lineRule="auto"/>
        <w:ind w:left="720"/>
        <w:jc w:val="both"/>
        <w:rPr>
          <w:rFonts w:ascii="Times New Roman" w:hAnsi="Times New Roman" w:cs="Times New Roman"/>
          <w:sz w:val="24"/>
          <w:szCs w:val="24"/>
          <w:lang w:val="hr-HR"/>
        </w:rPr>
      </w:pPr>
      <w:r w:rsidRPr="00B6010C">
        <w:rPr>
          <w:rFonts w:ascii="Times New Roman" w:hAnsi="Times New Roman" w:cs="Times New Roman"/>
          <w:b/>
          <w:noProof/>
          <w:sz w:val="24"/>
          <w:szCs w:val="24"/>
        </w:rPr>
        <mc:AlternateContent>
          <mc:Choice Requires="wps">
            <w:drawing>
              <wp:anchor distT="0" distB="0" distL="114300" distR="114300" simplePos="0" relativeHeight="251662336" behindDoc="0" locked="0" layoutInCell="1" allowOverlap="1" wp14:anchorId="196B4619" wp14:editId="196B461A">
                <wp:simplePos x="0" y="0"/>
                <wp:positionH relativeFrom="column">
                  <wp:posOffset>-7951</wp:posOffset>
                </wp:positionH>
                <wp:positionV relativeFrom="paragraph">
                  <wp:posOffset>13225</wp:posOffset>
                </wp:positionV>
                <wp:extent cx="381662" cy="285750"/>
                <wp:effectExtent l="0" t="0" r="1841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62" cy="285750"/>
                        </a:xfrm>
                        <a:prstGeom prst="rect">
                          <a:avLst/>
                        </a:prstGeom>
                        <a:solidFill>
                          <a:srgbClr val="00B050"/>
                        </a:solidFill>
                        <a:ln w="9525">
                          <a:solidFill>
                            <a:srgbClr val="000000"/>
                          </a:solidFill>
                          <a:miter lim="800000"/>
                          <a:headEnd/>
                          <a:tailEnd/>
                        </a:ln>
                      </wps:spPr>
                      <wps:txbx>
                        <w:txbxContent>
                          <w:p w14:paraId="196B4632" w14:textId="2947A717" w:rsidR="00DC220B" w:rsidRPr="00D44EB9" w:rsidRDefault="001F49A9" w:rsidP="00FB4BE5">
                            <w:pPr>
                              <w:rPr>
                                <w:b/>
                                <w:color w:val="FFFFFF" w:themeColor="background1"/>
                                <w:sz w:val="18"/>
                                <w:szCs w:val="18"/>
                              </w:rPr>
                            </w:pPr>
                            <w:r>
                              <w:rPr>
                                <w:b/>
                                <w:color w:val="FFFFFF" w:themeColor="background1"/>
                                <w:sz w:val="18"/>
                                <w:szCs w:val="18"/>
                              </w:rPr>
                              <w:t>DA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96B4619" id="_x0000_t202" coordsize="21600,21600" o:spt="202" path="m,l,21600r21600,l21600,xe">
                <v:stroke joinstyle="miter"/>
                <v:path gradientshapeok="t" o:connecttype="rect"/>
              </v:shapetype>
              <v:shape id="Text Box 2" o:spid="_x0000_s1026" type="#_x0000_t202" style="position:absolute;left:0;text-align:left;margin-left:-.65pt;margin-top:1.05pt;width:30.05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" fillcolor="#00b050">
                <v:textbox>
                  <w:txbxContent>
                    <w:p w14:paraId="196B4632" w14:textId="2947A717" w:rsidR="00DC220B" w:rsidRPr="00D44EB9" w:rsidRDefault="001F49A9" w:rsidP="00FB4BE5">
                      <w:pPr>
                        <w:rPr>
                          <w:b/>
                          <w:color w:val="FFFFFF" w:themeColor="background1"/>
                          <w:sz w:val="18"/>
                          <w:szCs w:val="18"/>
                        </w:rPr>
                      </w:pPr>
                      <w:r>
                        <w:rPr>
                          <w:b/>
                          <w:color w:val="FFFFFF" w:themeColor="background1"/>
                          <w:sz w:val="18"/>
                          <w:szCs w:val="18"/>
                        </w:rPr>
                        <w:t>DA</w:t>
                      </w:r>
                    </w:p>
                  </w:txbxContent>
                </v:textbox>
              </v:shape>
            </w:pict>
          </mc:Fallback>
        </mc:AlternateContent>
      </w:r>
      <w:r w:rsidR="0085161B">
        <w:rPr>
          <w:rFonts w:ascii="Times New Roman" w:hAnsi="Times New Roman" w:cs="Times New Roman"/>
          <w:b/>
          <w:noProof/>
          <w:sz w:val="24"/>
          <w:szCs w:val="24"/>
          <w:lang w:val="hr-HR"/>
        </w:rPr>
        <w:t>CRVENE ZASTAVICE</w:t>
      </w:r>
      <w:r w:rsidRPr="00B6010C">
        <w:rPr>
          <w:rFonts w:ascii="Times New Roman" w:hAnsi="Times New Roman" w:cs="Times New Roman"/>
          <w:b/>
          <w:sz w:val="24"/>
          <w:szCs w:val="24"/>
          <w:lang w:val="hr-HR"/>
        </w:rPr>
        <w:t xml:space="preserve"> </w:t>
      </w:r>
      <w:r w:rsidR="0085161B">
        <w:rPr>
          <w:rFonts w:ascii="Times New Roman" w:hAnsi="Times New Roman" w:cs="Times New Roman"/>
          <w:b/>
          <w:sz w:val="24"/>
          <w:szCs w:val="24"/>
          <w:lang w:val="hr-HR"/>
        </w:rPr>
        <w:t>–</w:t>
      </w:r>
      <w:r w:rsidRPr="00B6010C">
        <w:rPr>
          <w:rFonts w:ascii="Times New Roman" w:hAnsi="Times New Roman" w:cs="Times New Roman"/>
          <w:sz w:val="24"/>
          <w:szCs w:val="24"/>
          <w:lang w:val="hr-HR"/>
        </w:rPr>
        <w:t xml:space="preserve"> </w:t>
      </w:r>
      <w:r w:rsidR="001F49A9">
        <w:rPr>
          <w:rFonts w:ascii="Times New Roman" w:hAnsi="Times New Roman" w:cs="Times New Roman"/>
          <w:sz w:val="24"/>
          <w:szCs w:val="24"/>
          <w:lang w:val="hr-HR"/>
        </w:rPr>
        <w:t>P</w:t>
      </w:r>
      <w:r w:rsidR="0085161B">
        <w:rPr>
          <w:rFonts w:ascii="Times New Roman" w:hAnsi="Times New Roman" w:cs="Times New Roman"/>
          <w:sz w:val="24"/>
          <w:szCs w:val="24"/>
          <w:lang w:val="hr-HR"/>
        </w:rPr>
        <w:t xml:space="preserve">ostojanje crvenih zastavica u okviru informacija koje vaše preduzeće dobije nameće obavezu sprovođenja istrage sumnjivih okolnosti i ispitivanja krajnje namene, krajnjih korisnika ili zemlje odredišta. </w:t>
      </w:r>
    </w:p>
    <w:p w14:paraId="196B45E8" w14:textId="685B0DFD" w:rsidR="00FB4BE5" w:rsidRPr="00B6010C" w:rsidRDefault="00FB4BE5" w:rsidP="0085161B">
      <w:pPr>
        <w:tabs>
          <w:tab w:val="center" w:pos="4680"/>
        </w:tabs>
        <w:autoSpaceDE w:val="0"/>
        <w:autoSpaceDN w:val="0"/>
        <w:adjustRightInd w:val="0"/>
        <w:spacing w:after="0" w:line="240" w:lineRule="auto"/>
        <w:jc w:val="both"/>
        <w:rPr>
          <w:rFonts w:ascii="Times New Roman" w:hAnsi="Times New Roman" w:cs="Times New Roman"/>
          <w:b/>
          <w:sz w:val="24"/>
          <w:szCs w:val="24"/>
          <w:lang w:val="hr-HR"/>
        </w:rPr>
      </w:pPr>
      <w:r w:rsidRPr="00B6010C">
        <w:rPr>
          <w:rFonts w:ascii="Times New Roman" w:hAnsi="Times New Roman" w:cs="Times New Roman"/>
          <w:noProof/>
          <w:color w:val="FF0000"/>
          <w:sz w:val="24"/>
          <w:szCs w:val="24"/>
        </w:rPr>
        <mc:AlternateContent>
          <mc:Choice Requires="wps">
            <w:drawing>
              <wp:anchor distT="0" distB="0" distL="114300" distR="114300" simplePos="0" relativeHeight="251663360" behindDoc="0" locked="0" layoutInCell="1" allowOverlap="1" wp14:anchorId="196B461B" wp14:editId="196B461C">
                <wp:simplePos x="0" y="0"/>
                <wp:positionH relativeFrom="column">
                  <wp:posOffset>1270</wp:posOffset>
                </wp:positionH>
                <wp:positionV relativeFrom="paragraph">
                  <wp:posOffset>151765</wp:posOffset>
                </wp:positionV>
                <wp:extent cx="381635" cy="285750"/>
                <wp:effectExtent l="0" t="0" r="18415" b="1905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85750"/>
                        </a:xfrm>
                        <a:prstGeom prst="rect">
                          <a:avLst/>
                        </a:prstGeom>
                        <a:solidFill>
                          <a:srgbClr val="FF0000"/>
                        </a:solidFill>
                        <a:ln w="9525">
                          <a:solidFill>
                            <a:srgbClr val="000000"/>
                          </a:solidFill>
                          <a:miter lim="800000"/>
                          <a:headEnd/>
                          <a:tailEnd/>
                        </a:ln>
                      </wps:spPr>
                      <wps:txbx>
                        <w:txbxContent>
                          <w:p w14:paraId="196B4633" w14:textId="65F9C529" w:rsidR="00DC220B" w:rsidRPr="00D44EB9" w:rsidRDefault="001F49A9" w:rsidP="00FB4BE5">
                            <w:pPr>
                              <w:rPr>
                                <w:b/>
                                <w:color w:val="FFFFFF" w:themeColor="background1"/>
                                <w:sz w:val="18"/>
                                <w:szCs w:val="18"/>
                              </w:rPr>
                            </w:pPr>
                            <w:r>
                              <w:rPr>
                                <w:b/>
                                <w:color w:val="FFFFFF" w:themeColor="background1"/>
                                <w:sz w:val="18"/>
                                <w:szCs w:val="18"/>
                              </w:rPr>
                              <w:t>NE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96B461B" id="_x0000_s1027" type="#_x0000_t202" style="position:absolute;left:0;text-align:left;margin-left:.1pt;margin-top:11.95pt;width:30.0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" fillcolor="red">
                <v:textbox>
                  <w:txbxContent>
                    <w:p w14:paraId="196B4633" w14:textId="65F9C529" w:rsidR="00DC220B" w:rsidRPr="00D44EB9" w:rsidRDefault="001F49A9" w:rsidP="00FB4BE5">
                      <w:pPr>
                        <w:rPr>
                          <w:b/>
                          <w:color w:val="FFFFFF" w:themeColor="background1"/>
                          <w:sz w:val="18"/>
                          <w:szCs w:val="18"/>
                        </w:rPr>
                      </w:pPr>
                      <w:r>
                        <w:rPr>
                          <w:b/>
                          <w:color w:val="FFFFFF" w:themeColor="background1"/>
                          <w:sz w:val="18"/>
                          <w:szCs w:val="18"/>
                        </w:rPr>
                        <w:t>NE</w:t>
                      </w:r>
                    </w:p>
                  </w:txbxContent>
                </v:textbox>
              </v:shape>
            </w:pict>
          </mc:Fallback>
        </mc:AlternateContent>
      </w:r>
      <w:r w:rsidR="0085161B">
        <w:rPr>
          <w:rFonts w:ascii="Times New Roman" w:hAnsi="Times New Roman" w:cs="Times New Roman"/>
          <w:b/>
          <w:sz w:val="24"/>
          <w:szCs w:val="24"/>
          <w:lang w:val="hr-HR"/>
        </w:rPr>
        <w:tab/>
      </w:r>
    </w:p>
    <w:p w14:paraId="196B45E9" w14:textId="53D5E882" w:rsidR="00FB4BE5" w:rsidRPr="00B6010C" w:rsidRDefault="0085161B" w:rsidP="00FB4BE5">
      <w:pPr>
        <w:autoSpaceDE w:val="0"/>
        <w:autoSpaceDN w:val="0"/>
        <w:adjustRightInd w:val="0"/>
        <w:spacing w:after="0" w:line="240" w:lineRule="auto"/>
        <w:ind w:left="720"/>
        <w:jc w:val="both"/>
        <w:rPr>
          <w:rFonts w:ascii="Times New Roman" w:hAnsi="Times New Roman" w:cs="Times New Roman"/>
          <w:sz w:val="24"/>
          <w:szCs w:val="24"/>
          <w:lang w:val="hr-HR"/>
        </w:rPr>
      </w:pPr>
      <w:r>
        <w:rPr>
          <w:rFonts w:ascii="Times New Roman" w:hAnsi="Times New Roman" w:cs="Times New Roman"/>
          <w:b/>
          <w:sz w:val="24"/>
          <w:szCs w:val="24"/>
          <w:lang w:val="hr-HR"/>
        </w:rPr>
        <w:t>NEMA CRVENIH ZASTAVICA</w:t>
      </w:r>
      <w:r w:rsidR="00FB4BE5" w:rsidRPr="00B6010C">
        <w:rPr>
          <w:rFonts w:ascii="Times New Roman" w:hAnsi="Times New Roman" w:cs="Times New Roman"/>
          <w:b/>
          <w:sz w:val="24"/>
          <w:szCs w:val="24"/>
          <w:lang w:val="hr-HR"/>
        </w:rPr>
        <w:t xml:space="preserve"> </w:t>
      </w:r>
      <w:r>
        <w:rPr>
          <w:rFonts w:ascii="Times New Roman" w:hAnsi="Times New Roman" w:cs="Times New Roman"/>
          <w:b/>
          <w:sz w:val="24"/>
          <w:szCs w:val="24"/>
          <w:lang w:val="hr-HR"/>
        </w:rPr>
        <w:t>–</w:t>
      </w:r>
      <w:r w:rsidR="00FB4BE5" w:rsidRPr="00B6010C">
        <w:rPr>
          <w:rFonts w:ascii="Times New Roman" w:hAnsi="Times New Roman" w:cs="Times New Roman"/>
          <w:sz w:val="24"/>
          <w:szCs w:val="24"/>
          <w:lang w:val="hr-HR"/>
        </w:rPr>
        <w:t xml:space="preserve"> </w:t>
      </w:r>
      <w:r w:rsidR="001F49A9">
        <w:rPr>
          <w:rFonts w:ascii="Times New Roman" w:hAnsi="Times New Roman" w:cs="Times New Roman"/>
          <w:sz w:val="24"/>
          <w:szCs w:val="24"/>
          <w:lang w:val="hr-HR"/>
        </w:rPr>
        <w:t>O</w:t>
      </w:r>
      <w:r>
        <w:rPr>
          <w:rFonts w:ascii="Times New Roman" w:hAnsi="Times New Roman" w:cs="Times New Roman"/>
          <w:sz w:val="24"/>
          <w:szCs w:val="24"/>
          <w:lang w:val="hr-HR"/>
        </w:rPr>
        <w:t xml:space="preserve">tpremnici nemaju obavezu da se raspitaju, potvrde ili na drugi način ispitaju navode klijenata. </w:t>
      </w:r>
      <w:r w:rsidR="00FB4BE5" w:rsidRPr="00B6010C">
        <w:rPr>
          <w:rFonts w:ascii="Times New Roman" w:hAnsi="Times New Roman" w:cs="Times New Roman"/>
          <w:sz w:val="24"/>
          <w:szCs w:val="24"/>
          <w:lang w:val="hr-HR"/>
        </w:rPr>
        <w:t xml:space="preserve"> </w:t>
      </w:r>
    </w:p>
    <w:p w14:paraId="196B45EA" w14:textId="49CB1C21"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EB" w14:textId="7164C53B" w:rsidR="00FB4BE5" w:rsidRPr="00B6010C" w:rsidRDefault="00FB4BE5" w:rsidP="00FB4BE5">
      <w:pPr>
        <w:autoSpaceDE w:val="0"/>
        <w:autoSpaceDN w:val="0"/>
        <w:adjustRightInd w:val="0"/>
        <w:spacing w:after="0" w:line="240" w:lineRule="auto"/>
        <w:jc w:val="both"/>
        <w:rPr>
          <w:rFonts w:ascii="Times New Roman" w:hAnsi="Times New Roman" w:cs="Times New Roman"/>
          <w:b/>
          <w:color w:val="000000" w:themeColor="text1"/>
          <w:u w:val="single"/>
          <w:lang w:val="hr-HR"/>
        </w:rPr>
      </w:pPr>
    </w:p>
    <w:p w14:paraId="196B45EC" w14:textId="6BE973AD" w:rsidR="00FB4BE5" w:rsidRPr="00B6010C" w:rsidRDefault="0085161B" w:rsidP="00FB4BE5">
      <w:pPr>
        <w:autoSpaceDE w:val="0"/>
        <w:autoSpaceDN w:val="0"/>
        <w:adjustRightInd w:val="0"/>
        <w:spacing w:after="0" w:line="240" w:lineRule="auto"/>
        <w:jc w:val="both"/>
        <w:rPr>
          <w:rFonts w:ascii="Times New Roman" w:hAnsi="Times New Roman" w:cs="Times New Roman"/>
          <w:b/>
          <w:color w:val="0070C0"/>
          <w:u w:val="single"/>
          <w:lang w:val="hr-HR"/>
        </w:rPr>
      </w:pPr>
      <w:r w:rsidRPr="0085161B">
        <w:rPr>
          <w:rFonts w:ascii="Times New Roman" w:hAnsi="Times New Roman" w:cs="Times New Roman"/>
          <w:b/>
          <w:lang w:val="hr-HR"/>
        </w:rPr>
        <w:t>Postup</w:t>
      </w:r>
      <w:r>
        <w:rPr>
          <w:rFonts w:ascii="Times New Roman" w:hAnsi="Times New Roman" w:cs="Times New Roman"/>
          <w:b/>
          <w:lang w:val="hr-HR"/>
        </w:rPr>
        <w:t xml:space="preserve">anje u slučaju postojanja crvenih zastavica </w:t>
      </w:r>
      <w:r w:rsidR="001F49A9">
        <w:rPr>
          <w:rFonts w:ascii="Times New Roman" w:hAnsi="Times New Roman" w:cs="Times New Roman"/>
          <w:b/>
          <w:lang w:val="hr-HR"/>
        </w:rPr>
        <w:t>(</w:t>
      </w:r>
      <w:hyperlink r:id="rId24" w:history="1">
        <w:r w:rsidR="001F49A9" w:rsidRPr="00D42BAB">
          <w:rPr>
            <w:rStyle w:val="Hyperlink"/>
            <w:rFonts w:ascii="Times New Roman" w:hAnsi="Times New Roman" w:cs="Times New Roman"/>
            <w:b/>
          </w:rPr>
          <w:t>R</w:t>
        </w:r>
        <w:r w:rsidR="001F49A9">
          <w:rPr>
            <w:rStyle w:val="Hyperlink"/>
            <w:rFonts w:ascii="Times New Roman" w:hAnsi="Times New Roman" w:cs="Times New Roman"/>
            <w:b/>
          </w:rPr>
          <w:t>ed Flag Actions</w:t>
        </w:r>
      </w:hyperlink>
      <w:r w:rsidR="001F49A9">
        <w:rPr>
          <w:rStyle w:val="Hyperlink"/>
          <w:rFonts w:ascii="Times New Roman" w:hAnsi="Times New Roman" w:cs="Times New Roman"/>
          <w:b/>
        </w:rPr>
        <w:t>)</w:t>
      </w:r>
    </w:p>
    <w:p w14:paraId="196B45ED" w14:textId="6D50A7F2"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p>
    <w:p w14:paraId="196B45EE" w14:textId="675700FE" w:rsidR="00FB4BE5" w:rsidRPr="00B6010C" w:rsidRDefault="001F49A9" w:rsidP="00FB4BE5">
      <w:pPr>
        <w:autoSpaceDE w:val="0"/>
        <w:autoSpaceDN w:val="0"/>
        <w:adjustRightInd w:val="0"/>
        <w:spacing w:after="0" w:line="240" w:lineRule="auto"/>
        <w:ind w:left="720" w:hanging="720"/>
        <w:jc w:val="both"/>
        <w:rPr>
          <w:rFonts w:ascii="Times New Roman" w:hAnsi="Times New Roman" w:cs="Times New Roman"/>
          <w:sz w:val="24"/>
          <w:szCs w:val="24"/>
          <w:lang w:val="hr-HR"/>
        </w:rPr>
      </w:pPr>
      <w:r w:rsidRPr="00B6010C">
        <w:rPr>
          <w:rFonts w:ascii="Times New Roman" w:hAnsi="Times New Roman" w:cs="Times New Roman"/>
          <w:noProof/>
        </w:rPr>
        <mc:AlternateContent>
          <mc:Choice Requires="wps">
            <w:drawing>
              <wp:anchor distT="0" distB="0" distL="114300" distR="114300" simplePos="0" relativeHeight="251665408" behindDoc="0" locked="0" layoutInCell="1" allowOverlap="1" wp14:anchorId="196B461D" wp14:editId="5E3C831D">
                <wp:simplePos x="0" y="0"/>
                <wp:positionH relativeFrom="column">
                  <wp:posOffset>2331720</wp:posOffset>
                </wp:positionH>
                <wp:positionV relativeFrom="paragraph">
                  <wp:posOffset>66675</wp:posOffset>
                </wp:positionV>
                <wp:extent cx="182880" cy="83820"/>
                <wp:effectExtent l="0" t="19050" r="45720" b="30480"/>
                <wp:wrapNone/>
                <wp:docPr id="8" name="Right Arrow 8"/>
                <wp:cNvGraphicFramePr/>
                <a:graphic xmlns:a="http://schemas.openxmlformats.org/drawingml/2006/main">
                  <a:graphicData uri="http://schemas.microsoft.com/office/word/2010/wordprocessingShape">
                    <wps:wsp>
                      <wps:cNvSpPr/>
                      <wps:spPr>
                        <a:xfrm>
                          <a:off x="0" y="0"/>
                          <a:ext cx="182880" cy="8382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16EA0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183.6pt;margin-top:5.25pt;width:14.4pt;height:6.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" adj="16650" fillcolor="#4f81bd [3204]" strokecolor="#243f60 [1604]" strokeweight="2pt"/>
            </w:pict>
          </mc:Fallback>
        </mc:AlternateContent>
      </w:r>
      <w:r w:rsidR="00DC220B" w:rsidRPr="00B6010C">
        <w:rPr>
          <w:rFonts w:ascii="Times New Roman" w:hAnsi="Times New Roman" w:cs="Times New Roman"/>
          <w:noProof/>
        </w:rPr>
        <w:drawing>
          <wp:anchor distT="0" distB="0" distL="114300" distR="114300" simplePos="0" relativeHeight="251666432" behindDoc="0" locked="0" layoutInCell="1" allowOverlap="1" wp14:anchorId="196B461F" wp14:editId="5980FBF5">
            <wp:simplePos x="0" y="0"/>
            <wp:positionH relativeFrom="margin">
              <wp:posOffset>106680</wp:posOffset>
            </wp:positionH>
            <wp:positionV relativeFrom="margin">
              <wp:posOffset>7544435</wp:posOffset>
            </wp:positionV>
            <wp:extent cx="189865" cy="266700"/>
            <wp:effectExtent l="0" t="0" r="63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d flag icon.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9865" cy="266700"/>
                    </a:xfrm>
                    <a:prstGeom prst="rect">
                      <a:avLst/>
                    </a:prstGeom>
                  </pic:spPr>
                </pic:pic>
              </a:graphicData>
            </a:graphic>
          </wp:anchor>
        </w:drawing>
      </w:r>
      <w:r w:rsidR="00FB4BE5" w:rsidRPr="00B6010C">
        <w:rPr>
          <w:rFonts w:ascii="Times New Roman" w:hAnsi="Times New Roman" w:cs="Times New Roman"/>
          <w:lang w:val="hr-HR"/>
        </w:rPr>
        <w:tab/>
      </w:r>
      <w:r w:rsidR="0085161B">
        <w:rPr>
          <w:rFonts w:ascii="Times New Roman" w:hAnsi="Times New Roman" w:cs="Times New Roman"/>
          <w:b/>
          <w:sz w:val="24"/>
          <w:szCs w:val="24"/>
          <w:lang w:val="hr-HR"/>
        </w:rPr>
        <w:t>Sprečite samozaslepljivanje</w:t>
      </w:r>
      <w:r w:rsidR="00FB4BE5" w:rsidRPr="00B6010C">
        <w:rPr>
          <w:rFonts w:ascii="Times New Roman" w:hAnsi="Times New Roman" w:cs="Times New Roman"/>
          <w:sz w:val="24"/>
          <w:szCs w:val="24"/>
          <w:lang w:val="hr-HR"/>
        </w:rPr>
        <w:t xml:space="preserve">        </w:t>
      </w:r>
      <w:r>
        <w:rPr>
          <w:rFonts w:ascii="Times New Roman" w:hAnsi="Times New Roman" w:cs="Times New Roman"/>
          <w:sz w:val="24"/>
          <w:szCs w:val="24"/>
          <w:lang w:val="hr-HR"/>
        </w:rPr>
        <w:t>N</w:t>
      </w:r>
      <w:r w:rsidR="0085161B">
        <w:rPr>
          <w:rFonts w:ascii="Times New Roman" w:hAnsi="Times New Roman" w:cs="Times New Roman"/>
          <w:sz w:val="24"/>
          <w:szCs w:val="24"/>
          <w:lang w:val="hr-HR"/>
        </w:rPr>
        <w:t xml:space="preserve">e </w:t>
      </w:r>
      <w:r>
        <w:rPr>
          <w:rFonts w:ascii="Times New Roman" w:hAnsi="Times New Roman" w:cs="Times New Roman"/>
          <w:sz w:val="24"/>
          <w:szCs w:val="24"/>
          <w:lang w:val="hr-HR"/>
        </w:rPr>
        <w:t>prekidajte</w:t>
      </w:r>
      <w:r w:rsidR="0085161B">
        <w:rPr>
          <w:rFonts w:ascii="Times New Roman" w:hAnsi="Times New Roman" w:cs="Times New Roman"/>
          <w:sz w:val="24"/>
          <w:szCs w:val="24"/>
          <w:lang w:val="hr-HR"/>
        </w:rPr>
        <w:t xml:space="preserve"> </w:t>
      </w:r>
      <w:r w:rsidR="005D1637">
        <w:rPr>
          <w:rFonts w:ascii="Times New Roman" w:hAnsi="Times New Roman" w:cs="Times New Roman"/>
          <w:sz w:val="24"/>
          <w:szCs w:val="24"/>
          <w:lang w:val="hr-HR"/>
        </w:rPr>
        <w:t>dotok</w:t>
      </w:r>
      <w:r w:rsidR="0085161B">
        <w:rPr>
          <w:rFonts w:ascii="Times New Roman" w:hAnsi="Times New Roman" w:cs="Times New Roman"/>
          <w:sz w:val="24"/>
          <w:szCs w:val="24"/>
          <w:lang w:val="hr-HR"/>
        </w:rPr>
        <w:t xml:space="preserve"> informacija koje </w:t>
      </w:r>
      <w:r w:rsidR="005D1637">
        <w:rPr>
          <w:rFonts w:ascii="Times New Roman" w:hAnsi="Times New Roman" w:cs="Times New Roman"/>
          <w:sz w:val="24"/>
          <w:szCs w:val="24"/>
          <w:lang w:val="hr-HR"/>
        </w:rPr>
        <w:t xml:space="preserve">u okviru redovnog poslovanja </w:t>
      </w:r>
      <w:r w:rsidR="0085161B">
        <w:rPr>
          <w:rFonts w:ascii="Times New Roman" w:hAnsi="Times New Roman" w:cs="Times New Roman"/>
          <w:sz w:val="24"/>
          <w:szCs w:val="24"/>
          <w:lang w:val="hr-HR"/>
        </w:rPr>
        <w:t xml:space="preserve">dolaze do vašeg preduzeća. Preduzeće nije zaštićeno od odgovornosti preduzimanjem koraka </w:t>
      </w:r>
      <w:r w:rsidR="005D1637">
        <w:rPr>
          <w:rFonts w:ascii="Times New Roman" w:hAnsi="Times New Roman" w:cs="Times New Roman"/>
          <w:sz w:val="24"/>
          <w:szCs w:val="24"/>
          <w:lang w:val="hr-HR"/>
        </w:rPr>
        <w:t>koji sprečavaju dobijanje ,,loših” informacija</w:t>
      </w:r>
      <w:r w:rsidR="009213EB">
        <w:rPr>
          <w:rFonts w:ascii="Times New Roman" w:hAnsi="Times New Roman" w:cs="Times New Roman"/>
          <w:sz w:val="24"/>
          <w:szCs w:val="24"/>
          <w:lang w:val="hr-HR"/>
        </w:rPr>
        <w:t>, naprotiv</w:t>
      </w:r>
      <w:r w:rsidR="005D1637">
        <w:rPr>
          <w:rFonts w:ascii="Times New Roman" w:hAnsi="Times New Roman" w:cs="Times New Roman"/>
          <w:sz w:val="24"/>
          <w:szCs w:val="24"/>
          <w:lang w:val="hr-HR"/>
        </w:rPr>
        <w:t>,</w:t>
      </w:r>
      <w:r w:rsidR="009213EB">
        <w:rPr>
          <w:rFonts w:ascii="Times New Roman" w:hAnsi="Times New Roman" w:cs="Times New Roman"/>
          <w:sz w:val="24"/>
          <w:szCs w:val="24"/>
          <w:lang w:val="hr-HR"/>
        </w:rPr>
        <w:t xml:space="preserve"> takve </w:t>
      </w:r>
      <w:r w:rsidR="009213EB">
        <w:rPr>
          <w:rFonts w:ascii="Times New Roman" w:hAnsi="Times New Roman" w:cs="Times New Roman"/>
          <w:sz w:val="24"/>
          <w:szCs w:val="24"/>
          <w:lang w:val="hr-HR"/>
        </w:rPr>
        <w:lastRenderedPageBreak/>
        <w:t xml:space="preserve">okolnosti </w:t>
      </w:r>
      <w:r w:rsidR="00784E22">
        <w:rPr>
          <w:rFonts w:ascii="Times New Roman" w:hAnsi="Times New Roman" w:cs="Times New Roman"/>
          <w:sz w:val="24"/>
          <w:szCs w:val="24"/>
          <w:lang w:val="hr-HR"/>
        </w:rPr>
        <w:t xml:space="preserve">se u izvršnom postupku </w:t>
      </w:r>
      <w:r w:rsidR="009213EB">
        <w:rPr>
          <w:rFonts w:ascii="Times New Roman" w:hAnsi="Times New Roman" w:cs="Times New Roman"/>
          <w:sz w:val="24"/>
          <w:szCs w:val="24"/>
          <w:lang w:val="hr-HR"/>
        </w:rPr>
        <w:t xml:space="preserve">često smatraju otežavajućim faktorom. Zaposleni </w:t>
      </w:r>
      <w:r w:rsidR="00784E22">
        <w:rPr>
          <w:rFonts w:ascii="Times New Roman" w:hAnsi="Times New Roman" w:cs="Times New Roman"/>
          <w:sz w:val="24"/>
          <w:szCs w:val="24"/>
          <w:lang w:val="hr-HR"/>
        </w:rPr>
        <w:t>treba</w:t>
      </w:r>
      <w:r w:rsidR="009213EB">
        <w:rPr>
          <w:rFonts w:ascii="Times New Roman" w:hAnsi="Times New Roman" w:cs="Times New Roman"/>
          <w:sz w:val="24"/>
          <w:szCs w:val="24"/>
          <w:lang w:val="hr-HR"/>
        </w:rPr>
        <w:t xml:space="preserve"> </w:t>
      </w:r>
      <w:r w:rsidR="005D1637">
        <w:rPr>
          <w:rFonts w:ascii="Times New Roman" w:hAnsi="Times New Roman" w:cs="Times New Roman"/>
          <w:sz w:val="24"/>
          <w:szCs w:val="24"/>
          <w:lang w:val="hr-HR"/>
        </w:rPr>
        <w:t>da znaju</w:t>
      </w:r>
      <w:r w:rsidR="009213EB">
        <w:rPr>
          <w:rFonts w:ascii="Times New Roman" w:hAnsi="Times New Roman" w:cs="Times New Roman"/>
          <w:sz w:val="24"/>
          <w:szCs w:val="24"/>
          <w:lang w:val="hr-HR"/>
        </w:rPr>
        <w:t xml:space="preserve"> kako da </w:t>
      </w:r>
      <w:r>
        <w:rPr>
          <w:rFonts w:ascii="Times New Roman" w:hAnsi="Times New Roman" w:cs="Times New Roman"/>
          <w:sz w:val="24"/>
          <w:szCs w:val="24"/>
          <w:lang w:val="hr-HR"/>
        </w:rPr>
        <w:t>postupaju</w:t>
      </w:r>
      <w:r>
        <w:rPr>
          <w:rFonts w:ascii="Times New Roman" w:hAnsi="Times New Roman" w:cs="Times New Roman"/>
          <w:sz w:val="24"/>
          <w:szCs w:val="24"/>
          <w:lang w:val="hr-HR"/>
        </w:rPr>
        <w:t xml:space="preserve"> </w:t>
      </w:r>
      <w:r w:rsidR="009213EB">
        <w:rPr>
          <w:rFonts w:ascii="Times New Roman" w:hAnsi="Times New Roman" w:cs="Times New Roman"/>
          <w:sz w:val="24"/>
          <w:szCs w:val="24"/>
          <w:lang w:val="hr-HR"/>
        </w:rPr>
        <w:t xml:space="preserve">u slučaju </w:t>
      </w:r>
      <w:r w:rsidR="005D1637">
        <w:rPr>
          <w:rFonts w:ascii="Times New Roman" w:hAnsi="Times New Roman" w:cs="Times New Roman"/>
          <w:sz w:val="24"/>
          <w:szCs w:val="24"/>
          <w:lang w:val="hr-HR"/>
        </w:rPr>
        <w:t xml:space="preserve">postojanja </w:t>
      </w:r>
      <w:r w:rsidR="009213EB">
        <w:rPr>
          <w:rFonts w:ascii="Times New Roman" w:hAnsi="Times New Roman" w:cs="Times New Roman"/>
          <w:sz w:val="24"/>
          <w:szCs w:val="24"/>
          <w:lang w:val="hr-HR"/>
        </w:rPr>
        <w:t xml:space="preserve">crvenih zastavica. </w:t>
      </w:r>
    </w:p>
    <w:p w14:paraId="196B45EF" w14:textId="5B6CD3FA" w:rsidR="00FB4BE5" w:rsidRPr="00B6010C" w:rsidRDefault="00EF7301" w:rsidP="00FB4BE5">
      <w:pPr>
        <w:pStyle w:val="ListParagraph"/>
        <w:autoSpaceDE w:val="0"/>
        <w:autoSpaceDN w:val="0"/>
        <w:adjustRightInd w:val="0"/>
        <w:spacing w:before="120" w:after="0" w:line="240" w:lineRule="auto"/>
        <w:contextualSpacing w:val="0"/>
        <w:jc w:val="both"/>
        <w:rPr>
          <w:rFonts w:ascii="Times New Roman" w:hAnsi="Times New Roman" w:cs="Times New Roman"/>
          <w:sz w:val="24"/>
          <w:szCs w:val="24"/>
          <w:lang w:val="hr-HR"/>
        </w:rPr>
      </w:pPr>
      <w:r w:rsidRPr="00EF7301">
        <w:rPr>
          <w:rFonts w:ascii="Times New Roman" w:hAnsi="Times New Roman" w:cs="Times New Roman"/>
          <w:b/>
          <w:noProof/>
          <w:sz w:val="24"/>
          <w:szCs w:val="24"/>
        </w:rPr>
        <w:t>Saznanja</w:t>
      </w:r>
      <w:r w:rsidR="009213EB">
        <w:rPr>
          <w:rFonts w:ascii="Times New Roman" w:hAnsi="Times New Roman" w:cs="Times New Roman"/>
          <w:b/>
          <w:sz w:val="24"/>
          <w:szCs w:val="24"/>
          <w:lang w:val="hr-HR"/>
        </w:rPr>
        <w:t xml:space="preserve"> </w:t>
      </w:r>
      <w:r>
        <w:rPr>
          <w:rFonts w:ascii="Times New Roman" w:hAnsi="Times New Roman" w:cs="Times New Roman"/>
          <w:b/>
          <w:sz w:val="24"/>
          <w:szCs w:val="24"/>
          <w:lang w:val="hr-HR"/>
        </w:rPr>
        <w:t>pojedinačnih</w:t>
      </w:r>
      <w:r w:rsidR="009213EB">
        <w:rPr>
          <w:rFonts w:ascii="Times New Roman" w:hAnsi="Times New Roman" w:cs="Times New Roman"/>
          <w:b/>
          <w:sz w:val="24"/>
          <w:szCs w:val="24"/>
          <w:lang w:val="hr-HR"/>
        </w:rPr>
        <w:t xml:space="preserve"> zaposleni</w:t>
      </w:r>
      <w:r>
        <w:rPr>
          <w:rFonts w:ascii="Times New Roman" w:hAnsi="Times New Roman" w:cs="Times New Roman"/>
          <w:b/>
          <w:sz w:val="24"/>
          <w:szCs w:val="24"/>
          <w:lang w:val="hr-HR"/>
        </w:rPr>
        <w:t>h</w:t>
      </w:r>
      <w:r w:rsidR="009213EB">
        <w:rPr>
          <w:rFonts w:ascii="Times New Roman" w:hAnsi="Times New Roman" w:cs="Times New Roman"/>
          <w:b/>
          <w:sz w:val="24"/>
          <w:szCs w:val="24"/>
          <w:lang w:val="hr-HR"/>
        </w:rPr>
        <w:t xml:space="preserve"> </w:t>
      </w:r>
      <w:r w:rsidR="009213EB">
        <w:rPr>
          <w:rFonts w:ascii="Times New Roman" w:hAnsi="Times New Roman" w:cs="Times New Roman"/>
          <w:sz w:val="24"/>
          <w:szCs w:val="24"/>
          <w:lang w:val="hr-HR"/>
        </w:rPr>
        <w:t xml:space="preserve">u okviru preduzeća </w:t>
      </w:r>
      <w:r>
        <w:rPr>
          <w:rFonts w:ascii="Times New Roman" w:hAnsi="Times New Roman" w:cs="Times New Roman"/>
          <w:sz w:val="24"/>
          <w:szCs w:val="24"/>
          <w:lang w:val="hr-HR"/>
        </w:rPr>
        <w:t>mogu</w:t>
      </w:r>
      <w:r w:rsidR="009213EB">
        <w:rPr>
          <w:rFonts w:ascii="Times New Roman" w:hAnsi="Times New Roman" w:cs="Times New Roman"/>
          <w:sz w:val="24"/>
          <w:szCs w:val="24"/>
          <w:lang w:val="hr-HR"/>
        </w:rPr>
        <w:t xml:space="preserve"> se pripisati </w:t>
      </w:r>
      <w:r>
        <w:rPr>
          <w:rFonts w:ascii="Times New Roman" w:hAnsi="Times New Roman" w:cs="Times New Roman"/>
          <w:sz w:val="24"/>
          <w:szCs w:val="24"/>
          <w:lang w:val="hr-HR"/>
        </w:rPr>
        <w:t>saznanjima</w:t>
      </w:r>
      <w:r w:rsidR="00784E22">
        <w:rPr>
          <w:rFonts w:ascii="Times New Roman" w:hAnsi="Times New Roman" w:cs="Times New Roman"/>
          <w:sz w:val="24"/>
          <w:szCs w:val="24"/>
          <w:lang w:val="hr-HR"/>
        </w:rPr>
        <w:t xml:space="preserve"> samog preduzeća, </w:t>
      </w:r>
      <w:r w:rsidR="009213EB">
        <w:rPr>
          <w:rFonts w:ascii="Times New Roman" w:hAnsi="Times New Roman" w:cs="Times New Roman"/>
          <w:sz w:val="24"/>
          <w:szCs w:val="24"/>
          <w:lang w:val="hr-HR"/>
        </w:rPr>
        <w:t xml:space="preserve">na osnovu </w:t>
      </w:r>
      <w:r>
        <w:rPr>
          <w:rFonts w:ascii="Times New Roman" w:hAnsi="Times New Roman" w:cs="Times New Roman"/>
          <w:sz w:val="24"/>
          <w:szCs w:val="24"/>
          <w:lang w:val="hr-HR"/>
        </w:rPr>
        <w:t>čega se to preduzeće može</w:t>
      </w:r>
      <w:r w:rsidR="009213EB">
        <w:rPr>
          <w:rFonts w:ascii="Times New Roman" w:hAnsi="Times New Roman" w:cs="Times New Roman"/>
          <w:sz w:val="24"/>
          <w:szCs w:val="24"/>
          <w:lang w:val="hr-HR"/>
        </w:rPr>
        <w:t xml:space="preserve"> smatrati odgovornim za povredu propisa. </w:t>
      </w:r>
      <w:r w:rsidR="001F49A9">
        <w:rPr>
          <w:rFonts w:ascii="Times New Roman" w:hAnsi="Times New Roman" w:cs="Times New Roman"/>
          <w:sz w:val="24"/>
          <w:szCs w:val="24"/>
          <w:lang w:val="hr-HR"/>
        </w:rPr>
        <w:t>Zbog toga je izuzetno važno d</w:t>
      </w:r>
      <w:r w:rsidR="00784E22">
        <w:rPr>
          <w:rFonts w:ascii="Times New Roman" w:hAnsi="Times New Roman" w:cs="Times New Roman"/>
          <w:sz w:val="24"/>
          <w:szCs w:val="24"/>
          <w:lang w:val="hr-HR"/>
        </w:rPr>
        <w:t>a preduzeća</w:t>
      </w:r>
      <w:r w:rsidR="001F49A9">
        <w:rPr>
          <w:rFonts w:ascii="Times New Roman" w:hAnsi="Times New Roman" w:cs="Times New Roman"/>
          <w:sz w:val="24"/>
          <w:szCs w:val="24"/>
          <w:lang w:val="hr-HR"/>
        </w:rPr>
        <w:t xml:space="preserve"> </w:t>
      </w:r>
      <w:r w:rsidR="00784E22">
        <w:rPr>
          <w:rFonts w:ascii="Times New Roman" w:hAnsi="Times New Roman" w:cs="Times New Roman"/>
          <w:sz w:val="24"/>
          <w:szCs w:val="24"/>
          <w:lang w:val="hr-HR"/>
        </w:rPr>
        <w:t>usposta</w:t>
      </w:r>
      <w:r w:rsidR="001F49A9">
        <w:rPr>
          <w:rFonts w:ascii="Times New Roman" w:hAnsi="Times New Roman" w:cs="Times New Roman"/>
          <w:sz w:val="24"/>
          <w:szCs w:val="24"/>
          <w:lang w:val="hr-HR"/>
        </w:rPr>
        <w:t>ve</w:t>
      </w:r>
      <w:r w:rsidR="009213EB">
        <w:rPr>
          <w:rFonts w:ascii="Times New Roman" w:hAnsi="Times New Roman" w:cs="Times New Roman"/>
          <w:sz w:val="24"/>
          <w:szCs w:val="24"/>
          <w:lang w:val="hr-HR"/>
        </w:rPr>
        <w:t xml:space="preserve"> jasn</w:t>
      </w:r>
      <w:r w:rsidR="001F49A9">
        <w:rPr>
          <w:rFonts w:ascii="Times New Roman" w:hAnsi="Times New Roman" w:cs="Times New Roman"/>
          <w:sz w:val="24"/>
          <w:szCs w:val="24"/>
          <w:lang w:val="hr-HR"/>
        </w:rPr>
        <w:t>e</w:t>
      </w:r>
      <w:r w:rsidR="009213EB">
        <w:rPr>
          <w:rFonts w:ascii="Times New Roman" w:hAnsi="Times New Roman" w:cs="Times New Roman"/>
          <w:sz w:val="24"/>
          <w:szCs w:val="24"/>
          <w:lang w:val="hr-HR"/>
        </w:rPr>
        <w:t xml:space="preserve"> politik</w:t>
      </w:r>
      <w:r w:rsidR="001F49A9">
        <w:rPr>
          <w:rFonts w:ascii="Times New Roman" w:hAnsi="Times New Roman" w:cs="Times New Roman"/>
          <w:sz w:val="24"/>
          <w:szCs w:val="24"/>
          <w:lang w:val="hr-HR"/>
        </w:rPr>
        <w:t>e</w:t>
      </w:r>
      <w:r w:rsidR="009213EB">
        <w:rPr>
          <w:rFonts w:ascii="Times New Roman" w:hAnsi="Times New Roman" w:cs="Times New Roman"/>
          <w:sz w:val="24"/>
          <w:szCs w:val="24"/>
          <w:lang w:val="hr-HR"/>
        </w:rPr>
        <w:t xml:space="preserve"> i ef</w:t>
      </w:r>
      <w:r w:rsidR="001F49A9">
        <w:rPr>
          <w:rFonts w:ascii="Times New Roman" w:hAnsi="Times New Roman" w:cs="Times New Roman"/>
          <w:sz w:val="24"/>
          <w:szCs w:val="24"/>
          <w:lang w:val="hr-HR"/>
        </w:rPr>
        <w:t>ektivne</w:t>
      </w:r>
      <w:r w:rsidR="009213EB">
        <w:rPr>
          <w:rFonts w:ascii="Times New Roman" w:hAnsi="Times New Roman" w:cs="Times New Roman"/>
          <w:sz w:val="24"/>
          <w:szCs w:val="24"/>
          <w:lang w:val="hr-HR"/>
        </w:rPr>
        <w:t xml:space="preserve"> procedur</w:t>
      </w:r>
      <w:r w:rsidR="001F49A9">
        <w:rPr>
          <w:rFonts w:ascii="Times New Roman" w:hAnsi="Times New Roman" w:cs="Times New Roman"/>
          <w:sz w:val="24"/>
          <w:szCs w:val="24"/>
          <w:lang w:val="hr-HR"/>
        </w:rPr>
        <w:t>e</w:t>
      </w:r>
      <w:r w:rsidR="009213EB">
        <w:rPr>
          <w:rFonts w:ascii="Times New Roman" w:hAnsi="Times New Roman" w:cs="Times New Roman"/>
          <w:sz w:val="24"/>
          <w:szCs w:val="24"/>
          <w:lang w:val="hr-HR"/>
        </w:rPr>
        <w:t xml:space="preserve"> za poštovanje usklađenosti sa propisima </w:t>
      </w:r>
      <w:r>
        <w:rPr>
          <w:rFonts w:ascii="Times New Roman" w:hAnsi="Times New Roman" w:cs="Times New Roman"/>
          <w:sz w:val="24"/>
          <w:szCs w:val="24"/>
          <w:lang w:val="hr-HR"/>
        </w:rPr>
        <w:t>koje</w:t>
      </w:r>
      <w:r w:rsidR="009213EB">
        <w:rPr>
          <w:rFonts w:ascii="Times New Roman" w:hAnsi="Times New Roman" w:cs="Times New Roman"/>
          <w:sz w:val="24"/>
          <w:szCs w:val="24"/>
          <w:lang w:val="hr-HR"/>
        </w:rPr>
        <w:t xml:space="preserve"> </w:t>
      </w:r>
      <w:r>
        <w:rPr>
          <w:rFonts w:ascii="Times New Roman" w:hAnsi="Times New Roman" w:cs="Times New Roman"/>
          <w:sz w:val="24"/>
          <w:szCs w:val="24"/>
          <w:lang w:val="hr-HR"/>
        </w:rPr>
        <w:t xml:space="preserve">omogućavaju blagovremeno ispitivanje pomenutih </w:t>
      </w:r>
      <w:r w:rsidR="009213EB">
        <w:rPr>
          <w:rFonts w:ascii="Times New Roman" w:hAnsi="Times New Roman" w:cs="Times New Roman"/>
          <w:sz w:val="24"/>
          <w:szCs w:val="24"/>
          <w:lang w:val="hr-HR"/>
        </w:rPr>
        <w:t>saznanja o transakcija</w:t>
      </w:r>
      <w:r>
        <w:rPr>
          <w:rFonts w:ascii="Times New Roman" w:hAnsi="Times New Roman" w:cs="Times New Roman"/>
          <w:sz w:val="24"/>
          <w:szCs w:val="24"/>
          <w:lang w:val="hr-HR"/>
        </w:rPr>
        <w:t>ma</w:t>
      </w:r>
      <w:r w:rsidR="009213EB">
        <w:rPr>
          <w:rFonts w:ascii="Times New Roman" w:hAnsi="Times New Roman" w:cs="Times New Roman"/>
          <w:sz w:val="24"/>
          <w:szCs w:val="24"/>
          <w:lang w:val="hr-HR"/>
        </w:rPr>
        <w:t xml:space="preserve"> od strane odgovornih viših službenika za usklađenost</w:t>
      </w:r>
      <w:r w:rsidR="001F49A9">
        <w:rPr>
          <w:rFonts w:ascii="Times New Roman" w:hAnsi="Times New Roman" w:cs="Times New Roman"/>
          <w:sz w:val="24"/>
          <w:szCs w:val="24"/>
          <w:lang w:val="hr-HR"/>
        </w:rPr>
        <w:t xml:space="preserve"> poslovanja</w:t>
      </w:r>
      <w:r w:rsidR="009213EB">
        <w:rPr>
          <w:rFonts w:ascii="Times New Roman" w:hAnsi="Times New Roman" w:cs="Times New Roman"/>
          <w:sz w:val="24"/>
          <w:szCs w:val="24"/>
          <w:lang w:val="hr-HR"/>
        </w:rPr>
        <w:t xml:space="preserve">. </w:t>
      </w:r>
      <w:r w:rsidR="001F49A9">
        <w:rPr>
          <w:rFonts w:ascii="Times New Roman" w:hAnsi="Times New Roman" w:cs="Times New Roman"/>
          <w:sz w:val="24"/>
          <w:szCs w:val="24"/>
          <w:lang w:val="hr-HR"/>
        </w:rPr>
        <w:t>U suprotnom</w:t>
      </w:r>
      <w:r w:rsidR="009213EB">
        <w:rPr>
          <w:rFonts w:ascii="Times New Roman" w:hAnsi="Times New Roman" w:cs="Times New Roman"/>
          <w:sz w:val="24"/>
          <w:szCs w:val="24"/>
          <w:lang w:val="hr-HR"/>
        </w:rPr>
        <w:t xml:space="preserve">, </w:t>
      </w:r>
      <w:r w:rsidR="001F49A9">
        <w:rPr>
          <w:rFonts w:ascii="Times New Roman" w:hAnsi="Times New Roman" w:cs="Times New Roman"/>
          <w:sz w:val="24"/>
          <w:szCs w:val="24"/>
          <w:lang w:val="hr-HR"/>
        </w:rPr>
        <w:t>to se može smatrat</w:t>
      </w:r>
      <w:r w:rsidR="00B8337C">
        <w:rPr>
          <w:rFonts w:ascii="Times New Roman" w:hAnsi="Times New Roman" w:cs="Times New Roman"/>
          <w:sz w:val="24"/>
          <w:szCs w:val="24"/>
          <w:lang w:val="hr-HR"/>
        </w:rPr>
        <w:t>i oblikom</w:t>
      </w:r>
      <w:r w:rsidR="009213EB">
        <w:rPr>
          <w:rFonts w:ascii="Times New Roman" w:hAnsi="Times New Roman" w:cs="Times New Roman"/>
          <w:sz w:val="24"/>
          <w:szCs w:val="24"/>
          <w:lang w:val="hr-HR"/>
        </w:rPr>
        <w:t xml:space="preserve"> </w:t>
      </w:r>
      <w:r>
        <w:rPr>
          <w:rFonts w:ascii="Times New Roman" w:hAnsi="Times New Roman" w:cs="Times New Roman"/>
          <w:sz w:val="24"/>
          <w:szCs w:val="24"/>
          <w:lang w:val="hr-HR"/>
        </w:rPr>
        <w:t>samozaslepljivanj</w:t>
      </w:r>
      <w:r w:rsidR="00B8337C">
        <w:rPr>
          <w:rFonts w:ascii="Times New Roman" w:hAnsi="Times New Roman" w:cs="Times New Roman"/>
          <w:sz w:val="24"/>
          <w:szCs w:val="24"/>
          <w:lang w:val="hr-HR"/>
        </w:rPr>
        <w:t>a</w:t>
      </w:r>
      <w:r w:rsidR="009213EB">
        <w:rPr>
          <w:rFonts w:ascii="Times New Roman" w:hAnsi="Times New Roman" w:cs="Times New Roman"/>
          <w:sz w:val="24"/>
          <w:szCs w:val="24"/>
          <w:lang w:val="hr-HR"/>
        </w:rPr>
        <w:t xml:space="preserve">. </w:t>
      </w:r>
    </w:p>
    <w:p w14:paraId="196B45F0" w14:textId="5952043E" w:rsidR="00FB4BE5" w:rsidRPr="00B6010C" w:rsidRDefault="00DC220B" w:rsidP="00FB4BE5">
      <w:pPr>
        <w:pStyle w:val="ListParagraph"/>
        <w:autoSpaceDE w:val="0"/>
        <w:autoSpaceDN w:val="0"/>
        <w:adjustRightInd w:val="0"/>
        <w:spacing w:before="120" w:after="0" w:line="240" w:lineRule="auto"/>
        <w:contextualSpacing w:val="0"/>
        <w:jc w:val="both"/>
        <w:rPr>
          <w:rFonts w:ascii="Times New Roman" w:hAnsi="Times New Roman" w:cs="Times New Roman"/>
          <w:sz w:val="24"/>
          <w:szCs w:val="24"/>
          <w:lang w:val="hr-HR"/>
        </w:rPr>
      </w:pPr>
      <w:r w:rsidRPr="00EF7301">
        <w:rPr>
          <w:rFonts w:ascii="Times New Roman" w:hAnsi="Times New Roman" w:cs="Times New Roman"/>
          <w:b/>
          <w:noProof/>
          <w:sz w:val="24"/>
          <w:szCs w:val="24"/>
        </w:rPr>
        <w:drawing>
          <wp:anchor distT="0" distB="0" distL="114300" distR="114300" simplePos="0" relativeHeight="251667456" behindDoc="0" locked="0" layoutInCell="1" allowOverlap="1" wp14:anchorId="196B4621" wp14:editId="6F8FD214">
            <wp:simplePos x="0" y="0"/>
            <wp:positionH relativeFrom="margin">
              <wp:posOffset>91440</wp:posOffset>
            </wp:positionH>
            <wp:positionV relativeFrom="margin">
              <wp:posOffset>1589405</wp:posOffset>
            </wp:positionV>
            <wp:extent cx="189865" cy="266700"/>
            <wp:effectExtent l="0" t="0" r="63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d flag icon.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9865" cy="266700"/>
                    </a:xfrm>
                    <a:prstGeom prst="rect">
                      <a:avLst/>
                    </a:prstGeom>
                  </pic:spPr>
                </pic:pic>
              </a:graphicData>
            </a:graphic>
          </wp:anchor>
        </w:drawing>
      </w:r>
      <w:r w:rsidR="00FB4BE5" w:rsidRPr="00B6010C">
        <w:rPr>
          <w:rFonts w:ascii="Times New Roman" w:hAnsi="Times New Roman" w:cs="Times New Roman"/>
          <w:noProof/>
          <w:sz w:val="24"/>
          <w:szCs w:val="24"/>
        </w:rPr>
        <w:drawing>
          <wp:anchor distT="0" distB="0" distL="114300" distR="114300" simplePos="0" relativeHeight="251668480" behindDoc="0" locked="0" layoutInCell="1" allowOverlap="1" wp14:anchorId="196B4623" wp14:editId="196B4624">
            <wp:simplePos x="0" y="0"/>
            <wp:positionH relativeFrom="margin">
              <wp:posOffset>80010</wp:posOffset>
            </wp:positionH>
            <wp:positionV relativeFrom="margin">
              <wp:posOffset>471805</wp:posOffset>
            </wp:positionV>
            <wp:extent cx="189865" cy="266700"/>
            <wp:effectExtent l="0" t="0" r="635"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d flag icon.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9865" cy="266700"/>
                    </a:xfrm>
                    <a:prstGeom prst="rect">
                      <a:avLst/>
                    </a:prstGeom>
                  </pic:spPr>
                </pic:pic>
              </a:graphicData>
            </a:graphic>
          </wp:anchor>
        </w:drawing>
      </w:r>
      <w:r w:rsidR="009213EB">
        <w:rPr>
          <w:rFonts w:ascii="Times New Roman" w:hAnsi="Times New Roman" w:cs="Times New Roman"/>
          <w:b/>
          <w:noProof/>
          <w:sz w:val="24"/>
          <w:szCs w:val="24"/>
          <w:lang w:val="hr-HR"/>
        </w:rPr>
        <w:t xml:space="preserve">Preispitajte sve informacije nakon upita za narudžbinu </w:t>
      </w:r>
      <w:r w:rsidR="009213EB">
        <w:rPr>
          <w:rFonts w:ascii="Times New Roman" w:hAnsi="Times New Roman" w:cs="Times New Roman"/>
          <w:sz w:val="24"/>
          <w:szCs w:val="24"/>
          <w:lang w:val="hr-HR"/>
        </w:rPr>
        <w:t>–</w:t>
      </w:r>
      <w:r w:rsidR="00FB4BE5" w:rsidRPr="00B6010C">
        <w:rPr>
          <w:rFonts w:ascii="Times New Roman" w:hAnsi="Times New Roman" w:cs="Times New Roman"/>
          <w:sz w:val="24"/>
          <w:szCs w:val="24"/>
          <w:lang w:val="hr-HR"/>
        </w:rPr>
        <w:t xml:space="preserve"> </w:t>
      </w:r>
      <w:r w:rsidR="00B8337C">
        <w:rPr>
          <w:rFonts w:ascii="Times New Roman" w:hAnsi="Times New Roman" w:cs="Times New Roman"/>
          <w:sz w:val="24"/>
          <w:szCs w:val="24"/>
          <w:lang w:val="hr-HR"/>
        </w:rPr>
        <w:t>S</w:t>
      </w:r>
      <w:r w:rsidR="009213EB">
        <w:rPr>
          <w:rFonts w:ascii="Times New Roman" w:hAnsi="Times New Roman" w:cs="Times New Roman"/>
          <w:sz w:val="24"/>
          <w:szCs w:val="24"/>
          <w:lang w:val="hr-HR"/>
        </w:rPr>
        <w:t>vrha pre</w:t>
      </w:r>
      <w:r w:rsidR="006C0EE8">
        <w:rPr>
          <w:rFonts w:ascii="Times New Roman" w:hAnsi="Times New Roman" w:cs="Times New Roman"/>
          <w:sz w:val="24"/>
          <w:szCs w:val="24"/>
          <w:lang w:val="hr-HR"/>
        </w:rPr>
        <w:t>ispitivanja upita je utvrditi da li postoji način</w:t>
      </w:r>
      <w:r w:rsidR="009213EB">
        <w:rPr>
          <w:rFonts w:ascii="Times New Roman" w:hAnsi="Times New Roman" w:cs="Times New Roman"/>
          <w:sz w:val="24"/>
          <w:szCs w:val="24"/>
          <w:lang w:val="hr-HR"/>
        </w:rPr>
        <w:t xml:space="preserve"> da se crvene zastavice opravdaju ili objasne. Ukoliko </w:t>
      </w:r>
      <w:r w:rsidR="00EF7301">
        <w:rPr>
          <w:rFonts w:ascii="Times New Roman" w:hAnsi="Times New Roman" w:cs="Times New Roman"/>
          <w:sz w:val="24"/>
          <w:szCs w:val="24"/>
          <w:lang w:val="hr-HR"/>
        </w:rPr>
        <w:t xml:space="preserve">je </w:t>
      </w:r>
      <w:r w:rsidR="00784E22">
        <w:rPr>
          <w:rFonts w:ascii="Times New Roman" w:hAnsi="Times New Roman" w:cs="Times New Roman"/>
          <w:sz w:val="24"/>
          <w:szCs w:val="24"/>
          <w:lang w:val="hr-HR"/>
        </w:rPr>
        <w:t xml:space="preserve">crvene zastavice </w:t>
      </w:r>
      <w:r w:rsidR="00EF7301">
        <w:rPr>
          <w:rFonts w:ascii="Times New Roman" w:hAnsi="Times New Roman" w:cs="Times New Roman"/>
          <w:sz w:val="24"/>
          <w:szCs w:val="24"/>
          <w:lang w:val="hr-HR"/>
        </w:rPr>
        <w:t>moguće opravdati ili objasniti, može se nastaviti sa</w:t>
      </w:r>
      <w:r w:rsidR="009213EB">
        <w:rPr>
          <w:rFonts w:ascii="Times New Roman" w:hAnsi="Times New Roman" w:cs="Times New Roman"/>
          <w:sz w:val="24"/>
          <w:szCs w:val="24"/>
          <w:lang w:val="hr-HR"/>
        </w:rPr>
        <w:t xml:space="preserve"> transakcijom. </w:t>
      </w:r>
      <w:r w:rsidR="00EF7301">
        <w:rPr>
          <w:rFonts w:ascii="Times New Roman" w:hAnsi="Times New Roman" w:cs="Times New Roman"/>
          <w:b/>
          <w:sz w:val="24"/>
          <w:szCs w:val="24"/>
          <w:lang w:val="hr-HR"/>
        </w:rPr>
        <w:t xml:space="preserve">Međutim, ukoliko </w:t>
      </w:r>
      <w:r w:rsidR="009213EB">
        <w:rPr>
          <w:rFonts w:ascii="Times New Roman" w:hAnsi="Times New Roman" w:cs="Times New Roman"/>
          <w:b/>
          <w:sz w:val="24"/>
          <w:szCs w:val="24"/>
          <w:lang w:val="hr-HR"/>
        </w:rPr>
        <w:t xml:space="preserve">sumnje koje postoje nisu razrešene, potrebno je </w:t>
      </w:r>
      <w:r w:rsidR="00EF7301">
        <w:rPr>
          <w:rFonts w:ascii="Times New Roman" w:hAnsi="Times New Roman" w:cs="Times New Roman"/>
          <w:b/>
          <w:sz w:val="24"/>
          <w:szCs w:val="24"/>
          <w:lang w:val="hr-HR"/>
        </w:rPr>
        <w:t>uzdržati se</w:t>
      </w:r>
      <w:r w:rsidR="009213EB">
        <w:rPr>
          <w:rFonts w:ascii="Times New Roman" w:hAnsi="Times New Roman" w:cs="Times New Roman"/>
          <w:b/>
          <w:sz w:val="24"/>
          <w:szCs w:val="24"/>
          <w:lang w:val="hr-HR"/>
        </w:rPr>
        <w:t xml:space="preserve"> od tra</w:t>
      </w:r>
      <w:r w:rsidR="00EF7301">
        <w:rPr>
          <w:rFonts w:ascii="Times New Roman" w:hAnsi="Times New Roman" w:cs="Times New Roman"/>
          <w:b/>
          <w:sz w:val="24"/>
          <w:szCs w:val="24"/>
          <w:lang w:val="hr-HR"/>
        </w:rPr>
        <w:t>n</w:t>
      </w:r>
      <w:r w:rsidR="009213EB">
        <w:rPr>
          <w:rFonts w:ascii="Times New Roman" w:hAnsi="Times New Roman" w:cs="Times New Roman"/>
          <w:b/>
          <w:sz w:val="24"/>
          <w:szCs w:val="24"/>
          <w:lang w:val="hr-HR"/>
        </w:rPr>
        <w:t>sakcije,</w:t>
      </w:r>
      <w:r w:rsidR="00EF7301">
        <w:rPr>
          <w:rFonts w:ascii="Times New Roman" w:hAnsi="Times New Roman" w:cs="Times New Roman"/>
          <w:b/>
          <w:sz w:val="24"/>
          <w:szCs w:val="24"/>
          <w:lang w:val="hr-HR"/>
        </w:rPr>
        <w:t xml:space="preserve"> </w:t>
      </w:r>
      <w:r w:rsidR="006C0EE8">
        <w:rPr>
          <w:rFonts w:ascii="Times New Roman" w:hAnsi="Times New Roman" w:cs="Times New Roman"/>
          <w:b/>
          <w:sz w:val="24"/>
          <w:szCs w:val="24"/>
          <w:lang w:val="hr-HR"/>
        </w:rPr>
        <w:t>date</w:t>
      </w:r>
      <w:r w:rsidR="00EF7301">
        <w:rPr>
          <w:rFonts w:ascii="Times New Roman" w:hAnsi="Times New Roman" w:cs="Times New Roman"/>
          <w:b/>
          <w:sz w:val="24"/>
          <w:szCs w:val="24"/>
          <w:lang w:val="hr-HR"/>
        </w:rPr>
        <w:t xml:space="preserve"> informacije dostaviti</w:t>
      </w:r>
      <w:r w:rsidR="009213EB">
        <w:rPr>
          <w:rFonts w:ascii="Times New Roman" w:hAnsi="Times New Roman" w:cs="Times New Roman"/>
          <w:b/>
          <w:sz w:val="24"/>
          <w:szCs w:val="24"/>
          <w:lang w:val="hr-HR"/>
        </w:rPr>
        <w:t xml:space="preserve"> glavnom službeniku</w:t>
      </w:r>
      <w:r w:rsidR="006C0EE8">
        <w:rPr>
          <w:rFonts w:ascii="Times New Roman" w:hAnsi="Times New Roman" w:cs="Times New Roman"/>
          <w:b/>
          <w:sz w:val="24"/>
          <w:szCs w:val="24"/>
          <w:lang w:val="hr-HR"/>
        </w:rPr>
        <w:t>/ direktoru</w:t>
      </w:r>
      <w:r w:rsidR="009213EB">
        <w:rPr>
          <w:rFonts w:ascii="Times New Roman" w:hAnsi="Times New Roman" w:cs="Times New Roman"/>
          <w:b/>
          <w:sz w:val="24"/>
          <w:szCs w:val="24"/>
          <w:lang w:val="hr-HR"/>
        </w:rPr>
        <w:t xml:space="preserve"> za usklađenost u vaše</w:t>
      </w:r>
      <w:r w:rsidR="006C0EE8">
        <w:rPr>
          <w:rFonts w:ascii="Times New Roman" w:hAnsi="Times New Roman" w:cs="Times New Roman"/>
          <w:b/>
          <w:sz w:val="24"/>
          <w:szCs w:val="24"/>
          <w:lang w:val="hr-HR"/>
        </w:rPr>
        <w:t>m</w:t>
      </w:r>
      <w:r w:rsidR="009213EB">
        <w:rPr>
          <w:rFonts w:ascii="Times New Roman" w:hAnsi="Times New Roman" w:cs="Times New Roman"/>
          <w:b/>
          <w:sz w:val="24"/>
          <w:szCs w:val="24"/>
          <w:lang w:val="hr-HR"/>
        </w:rPr>
        <w:t xml:space="preserve"> preduzeć</w:t>
      </w:r>
      <w:r w:rsidR="006C0EE8">
        <w:rPr>
          <w:rFonts w:ascii="Times New Roman" w:hAnsi="Times New Roman" w:cs="Times New Roman"/>
          <w:b/>
          <w:sz w:val="24"/>
          <w:szCs w:val="24"/>
          <w:lang w:val="hr-HR"/>
        </w:rPr>
        <w:t>u</w:t>
      </w:r>
      <w:r w:rsidR="009213EB">
        <w:rPr>
          <w:rFonts w:ascii="Times New Roman" w:hAnsi="Times New Roman" w:cs="Times New Roman"/>
          <w:b/>
          <w:sz w:val="24"/>
          <w:szCs w:val="24"/>
          <w:lang w:val="hr-HR"/>
        </w:rPr>
        <w:t xml:space="preserve"> ili nadležnim državnim organima </w:t>
      </w:r>
      <w:r w:rsidR="009213EB">
        <w:rPr>
          <w:rFonts w:ascii="Times New Roman" w:hAnsi="Times New Roman" w:cs="Times New Roman"/>
          <w:sz w:val="24"/>
          <w:szCs w:val="24"/>
          <w:lang w:val="hr-HR"/>
        </w:rPr>
        <w:t xml:space="preserve">i </w:t>
      </w:r>
      <w:r w:rsidR="00EF7301">
        <w:rPr>
          <w:rFonts w:ascii="Times New Roman" w:hAnsi="Times New Roman" w:cs="Times New Roman"/>
          <w:sz w:val="24"/>
          <w:szCs w:val="24"/>
          <w:lang w:val="hr-HR"/>
        </w:rPr>
        <w:t>sačekati</w:t>
      </w:r>
      <w:r w:rsidR="009213EB">
        <w:rPr>
          <w:rFonts w:ascii="Times New Roman" w:hAnsi="Times New Roman" w:cs="Times New Roman"/>
          <w:sz w:val="24"/>
          <w:szCs w:val="24"/>
          <w:lang w:val="hr-HR"/>
        </w:rPr>
        <w:t xml:space="preserve"> ishod.</w:t>
      </w:r>
    </w:p>
    <w:p w14:paraId="196B45F1"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F2" w14:textId="3C9DD318" w:rsidR="00FB4BE5" w:rsidRPr="00B6010C" w:rsidRDefault="009213EB" w:rsidP="00FB4BE5">
      <w:pPr>
        <w:autoSpaceDE w:val="0"/>
        <w:autoSpaceDN w:val="0"/>
        <w:adjustRightInd w:val="0"/>
        <w:spacing w:after="0" w:line="240" w:lineRule="auto"/>
        <w:jc w:val="both"/>
        <w:rPr>
          <w:rFonts w:ascii="Times New Roman" w:hAnsi="Times New Roman" w:cs="Times New Roman"/>
          <w:i/>
          <w:sz w:val="24"/>
          <w:szCs w:val="24"/>
          <w:lang w:val="hr-HR"/>
        </w:rPr>
      </w:pPr>
      <w:r>
        <w:rPr>
          <w:rFonts w:ascii="Times New Roman" w:hAnsi="Times New Roman" w:cs="Times New Roman"/>
          <w:sz w:val="24"/>
          <w:szCs w:val="24"/>
          <w:u w:val="single"/>
          <w:lang w:val="hr-HR"/>
        </w:rPr>
        <w:t>Napomena</w:t>
      </w:r>
      <w:r w:rsidR="00FB4BE5" w:rsidRPr="00B6010C">
        <w:rPr>
          <w:rFonts w:ascii="Times New Roman" w:hAnsi="Times New Roman" w:cs="Times New Roman"/>
          <w:sz w:val="24"/>
          <w:szCs w:val="24"/>
          <w:lang w:val="hr-HR"/>
        </w:rPr>
        <w:t xml:space="preserve">: </w:t>
      </w:r>
      <w:r>
        <w:rPr>
          <w:rFonts w:ascii="Times New Roman" w:hAnsi="Times New Roman" w:cs="Times New Roman"/>
          <w:i/>
          <w:sz w:val="24"/>
          <w:szCs w:val="24"/>
          <w:lang w:val="hr-HR"/>
        </w:rPr>
        <w:t>Odeljak Al</w:t>
      </w:r>
      <w:r w:rsidR="00871D18">
        <w:rPr>
          <w:rFonts w:ascii="Times New Roman" w:hAnsi="Times New Roman" w:cs="Times New Roman"/>
          <w:i/>
          <w:sz w:val="24"/>
          <w:szCs w:val="24"/>
          <w:lang w:val="hr-HR"/>
        </w:rPr>
        <w:t xml:space="preserve">ati za implementaciju Vodiča </w:t>
      </w:r>
      <w:r w:rsidR="00DC220B">
        <w:rPr>
          <w:rFonts w:ascii="Times New Roman" w:hAnsi="Times New Roman" w:cs="Times New Roman"/>
          <w:i/>
          <w:sz w:val="24"/>
          <w:szCs w:val="24"/>
          <w:lang w:val="hr-HR"/>
        </w:rPr>
        <w:t>za</w:t>
      </w:r>
      <w:r w:rsidR="00871D18">
        <w:rPr>
          <w:rFonts w:ascii="Times New Roman" w:hAnsi="Times New Roman" w:cs="Times New Roman"/>
          <w:i/>
          <w:sz w:val="24"/>
          <w:szCs w:val="24"/>
          <w:lang w:val="hr-HR"/>
        </w:rPr>
        <w:t xml:space="preserve"> P</w:t>
      </w:r>
      <w:r w:rsidR="00DC220B">
        <w:rPr>
          <w:rFonts w:ascii="Times New Roman" w:hAnsi="Times New Roman" w:cs="Times New Roman"/>
          <w:i/>
          <w:sz w:val="24"/>
          <w:szCs w:val="24"/>
          <w:lang w:val="hr-HR"/>
        </w:rPr>
        <w:t>rogram</w:t>
      </w:r>
      <w:r>
        <w:rPr>
          <w:rFonts w:ascii="Times New Roman" w:hAnsi="Times New Roman" w:cs="Times New Roman"/>
          <w:i/>
          <w:sz w:val="24"/>
          <w:szCs w:val="24"/>
          <w:lang w:val="hr-HR"/>
        </w:rPr>
        <w:t xml:space="preserve"> interne usklađenosti sadrži kontrolne liste crvenih zastavica, kontrolne liste za proveru pos</w:t>
      </w:r>
      <w:r w:rsidR="00871D18">
        <w:rPr>
          <w:rFonts w:ascii="Times New Roman" w:hAnsi="Times New Roman" w:cs="Times New Roman"/>
          <w:i/>
          <w:sz w:val="24"/>
          <w:szCs w:val="24"/>
          <w:lang w:val="hr-HR"/>
        </w:rPr>
        <w:t>tojanja rizika od preusmeravanja</w:t>
      </w:r>
      <w:r>
        <w:rPr>
          <w:rFonts w:ascii="Times New Roman" w:hAnsi="Times New Roman" w:cs="Times New Roman"/>
          <w:i/>
          <w:sz w:val="24"/>
          <w:szCs w:val="24"/>
          <w:lang w:val="hr-HR"/>
        </w:rPr>
        <w:t xml:space="preserve"> </w:t>
      </w:r>
      <w:r w:rsidR="006C0EE8">
        <w:rPr>
          <w:rFonts w:ascii="Times New Roman" w:hAnsi="Times New Roman" w:cs="Times New Roman"/>
          <w:i/>
          <w:sz w:val="24"/>
          <w:szCs w:val="24"/>
          <w:lang w:val="hr-HR"/>
        </w:rPr>
        <w:t>robe</w:t>
      </w:r>
      <w:r>
        <w:rPr>
          <w:rFonts w:ascii="Times New Roman" w:hAnsi="Times New Roman" w:cs="Times New Roman"/>
          <w:i/>
          <w:sz w:val="24"/>
          <w:szCs w:val="24"/>
          <w:lang w:val="hr-HR"/>
        </w:rPr>
        <w:t>, i druge praktične resurse za proveru koji vašem preduzeću mogu biti od pomoći. Za pomenute materijale,</w:t>
      </w:r>
      <w:r w:rsidR="00FB4BE5" w:rsidRPr="00B6010C">
        <w:rPr>
          <w:rFonts w:ascii="Times New Roman" w:hAnsi="Times New Roman" w:cs="Times New Roman"/>
          <w:i/>
          <w:sz w:val="24"/>
          <w:szCs w:val="24"/>
          <w:lang w:val="hr-HR"/>
        </w:rPr>
        <w:t xml:space="preserve"> </w:t>
      </w:r>
      <w:hyperlink r:id="rId26" w:history="1">
        <w:r w:rsidR="006C0EE8">
          <w:rPr>
            <w:rStyle w:val="Hyperlink"/>
            <w:rFonts w:ascii="Times New Roman" w:hAnsi="Times New Roman" w:cs="Times New Roman"/>
            <w:b/>
            <w:i/>
            <w:sz w:val="24"/>
            <w:szCs w:val="24"/>
            <w:lang w:val="hr-HR"/>
          </w:rPr>
          <w:t>kliknite</w:t>
        </w:r>
      </w:hyperlink>
      <w:r>
        <w:rPr>
          <w:rStyle w:val="Hyperlink"/>
          <w:rFonts w:ascii="Times New Roman" w:hAnsi="Times New Roman" w:cs="Times New Roman"/>
          <w:b/>
          <w:i/>
          <w:sz w:val="24"/>
          <w:szCs w:val="24"/>
          <w:lang w:val="hr-HR"/>
        </w:rPr>
        <w:t xml:space="preserve"> ovde</w:t>
      </w:r>
      <w:r w:rsidR="00FB4BE5" w:rsidRPr="00B6010C">
        <w:rPr>
          <w:rFonts w:ascii="Times New Roman" w:hAnsi="Times New Roman" w:cs="Times New Roman"/>
          <w:i/>
          <w:sz w:val="24"/>
          <w:szCs w:val="24"/>
          <w:lang w:val="hr-HR"/>
        </w:rPr>
        <w:t>.</w:t>
      </w:r>
    </w:p>
    <w:p w14:paraId="196B45F4" w14:textId="2BBA081C" w:rsidR="00FB4BE5" w:rsidRPr="00B6010C" w:rsidRDefault="00FB4BE5" w:rsidP="00FB4BE5">
      <w:pPr>
        <w:rPr>
          <w:rFonts w:ascii="Times New Roman" w:hAnsi="Times New Roman" w:cs="Times New Roman"/>
          <w:u w:val="single"/>
          <w:lang w:val="hr-HR"/>
        </w:rPr>
      </w:pPr>
      <w:r w:rsidRPr="00B6010C">
        <w:rPr>
          <w:rFonts w:ascii="Times New Roman" w:hAnsi="Times New Roman" w:cs="Times New Roman"/>
          <w:u w:val="single"/>
          <w:lang w:val="hr-HR"/>
        </w:rPr>
        <w:br w:type="page"/>
      </w:r>
    </w:p>
    <w:p w14:paraId="196B45F5" w14:textId="2C7D934B" w:rsidR="00FB4BE5" w:rsidRPr="00B6010C" w:rsidRDefault="00FA0D30"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u w:val="single"/>
          <w:lang w:val="hr-HR"/>
        </w:rPr>
        <w:lastRenderedPageBreak/>
        <w:t>Zahtevi za dobijanje dozvola</w:t>
      </w:r>
      <w:r w:rsidR="00FB4BE5" w:rsidRPr="00B6010C">
        <w:rPr>
          <w:rFonts w:ascii="Times New Roman" w:hAnsi="Times New Roman" w:cs="Times New Roman"/>
          <w:sz w:val="24"/>
          <w:szCs w:val="24"/>
          <w:u w:val="single"/>
          <w:lang w:val="hr-HR"/>
        </w:rPr>
        <w:t xml:space="preserve">: </w:t>
      </w:r>
      <w:r w:rsidR="00DC220B">
        <w:rPr>
          <w:rFonts w:ascii="Times New Roman" w:hAnsi="Times New Roman" w:cs="Times New Roman"/>
          <w:sz w:val="24"/>
          <w:szCs w:val="24"/>
          <w:u w:val="single"/>
          <w:lang w:val="hr-HR"/>
        </w:rPr>
        <w:t>D</w:t>
      </w:r>
      <w:r>
        <w:rPr>
          <w:rFonts w:ascii="Times New Roman" w:hAnsi="Times New Roman" w:cs="Times New Roman"/>
          <w:sz w:val="24"/>
          <w:szCs w:val="24"/>
          <w:u w:val="single"/>
          <w:lang w:val="hr-HR"/>
        </w:rPr>
        <w:t xml:space="preserve">odatne </w:t>
      </w:r>
      <w:r w:rsidR="009554C1">
        <w:rPr>
          <w:rFonts w:ascii="Times New Roman" w:hAnsi="Times New Roman" w:cs="Times New Roman"/>
          <w:sz w:val="24"/>
          <w:szCs w:val="24"/>
          <w:u w:val="single"/>
          <w:lang w:val="hr-HR"/>
        </w:rPr>
        <w:t xml:space="preserve">mere </w:t>
      </w:r>
      <w:r>
        <w:rPr>
          <w:rFonts w:ascii="Times New Roman" w:hAnsi="Times New Roman" w:cs="Times New Roman"/>
          <w:sz w:val="24"/>
          <w:szCs w:val="24"/>
          <w:u w:val="single"/>
          <w:lang w:val="hr-HR"/>
        </w:rPr>
        <w:t>predostrožnosti</w:t>
      </w:r>
      <w:r w:rsidR="00FB4BE5" w:rsidRPr="00B6010C">
        <w:rPr>
          <w:rFonts w:ascii="Times New Roman" w:hAnsi="Times New Roman" w:cs="Times New Roman"/>
          <w:sz w:val="24"/>
          <w:szCs w:val="24"/>
          <w:lang w:val="hr-HR"/>
        </w:rPr>
        <w:t xml:space="preserve"> </w:t>
      </w:r>
    </w:p>
    <w:p w14:paraId="196B45F6"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F7" w14:textId="6BEE78D8" w:rsidR="00FB4BE5" w:rsidRPr="00B6010C" w:rsidRDefault="006C0EE8"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lang w:val="hr-HR"/>
        </w:rPr>
        <w:t>P</w:t>
      </w:r>
      <w:r>
        <w:rPr>
          <w:rFonts w:ascii="Times New Roman" w:hAnsi="Times New Roman" w:cs="Times New Roman"/>
          <w:sz w:val="24"/>
          <w:szCs w:val="24"/>
          <w:lang w:val="hr-HR"/>
        </w:rPr>
        <w:t>ored crvenih zastavica</w:t>
      </w:r>
      <w:r>
        <w:rPr>
          <w:rFonts w:ascii="Times New Roman" w:hAnsi="Times New Roman" w:cs="Times New Roman"/>
          <w:sz w:val="24"/>
          <w:szCs w:val="24"/>
          <w:lang w:val="hr-HR"/>
        </w:rPr>
        <w:t>,</w:t>
      </w:r>
      <w:r>
        <w:rPr>
          <w:rFonts w:ascii="Times New Roman" w:hAnsi="Times New Roman" w:cs="Times New Roman"/>
          <w:sz w:val="24"/>
          <w:szCs w:val="24"/>
          <w:lang w:val="hr-HR"/>
        </w:rPr>
        <w:t xml:space="preserve"> </w:t>
      </w:r>
      <w:r>
        <w:rPr>
          <w:rFonts w:ascii="Times New Roman" w:hAnsi="Times New Roman" w:cs="Times New Roman"/>
          <w:sz w:val="24"/>
          <w:szCs w:val="24"/>
          <w:lang w:val="hr-HR"/>
        </w:rPr>
        <w:t>o</w:t>
      </w:r>
      <w:r w:rsidR="009554C1">
        <w:rPr>
          <w:rFonts w:ascii="Times New Roman" w:hAnsi="Times New Roman" w:cs="Times New Roman"/>
          <w:sz w:val="24"/>
          <w:szCs w:val="24"/>
          <w:lang w:val="hr-HR"/>
        </w:rPr>
        <w:t xml:space="preserve">tpremnici robe bi </w:t>
      </w:r>
      <w:r w:rsidR="00FA0D30">
        <w:rPr>
          <w:rFonts w:ascii="Times New Roman" w:hAnsi="Times New Roman" w:cs="Times New Roman"/>
          <w:sz w:val="24"/>
          <w:szCs w:val="24"/>
          <w:lang w:val="hr-HR"/>
        </w:rPr>
        <w:t>trebalo da budu svesni</w:t>
      </w:r>
      <w:r w:rsidR="009554C1">
        <w:rPr>
          <w:rFonts w:ascii="Times New Roman" w:hAnsi="Times New Roman" w:cs="Times New Roman"/>
          <w:sz w:val="24"/>
          <w:szCs w:val="24"/>
          <w:lang w:val="hr-HR"/>
        </w:rPr>
        <w:t xml:space="preserve"> i upoznati sa</w:t>
      </w:r>
      <w:r w:rsidR="00FA0D30">
        <w:rPr>
          <w:rFonts w:ascii="Times New Roman" w:hAnsi="Times New Roman" w:cs="Times New Roman"/>
          <w:sz w:val="24"/>
          <w:szCs w:val="24"/>
          <w:lang w:val="hr-HR"/>
        </w:rPr>
        <w:t xml:space="preserve"> </w:t>
      </w:r>
      <w:r w:rsidR="009554C1">
        <w:rPr>
          <w:rFonts w:ascii="Times New Roman" w:hAnsi="Times New Roman" w:cs="Times New Roman"/>
          <w:b/>
          <w:sz w:val="24"/>
          <w:szCs w:val="24"/>
          <w:lang w:val="hr-HR"/>
        </w:rPr>
        <w:t>uputstvima</w:t>
      </w:r>
      <w:r w:rsidR="00FA0D30">
        <w:rPr>
          <w:rFonts w:ascii="Times New Roman" w:hAnsi="Times New Roman" w:cs="Times New Roman"/>
          <w:b/>
          <w:sz w:val="24"/>
          <w:szCs w:val="24"/>
          <w:lang w:val="hr-HR"/>
        </w:rPr>
        <w:t xml:space="preserve"> za rukovanje paketima. </w:t>
      </w:r>
      <w:r w:rsidR="00FA0D30">
        <w:rPr>
          <w:rFonts w:ascii="Times New Roman" w:hAnsi="Times New Roman" w:cs="Times New Roman"/>
          <w:sz w:val="24"/>
          <w:szCs w:val="24"/>
          <w:lang w:val="hr-HR"/>
        </w:rPr>
        <w:t>Ponekad</w:t>
      </w:r>
      <w:r w:rsidR="00FB4BE5" w:rsidRPr="00B6010C">
        <w:rPr>
          <w:rFonts w:ascii="Times New Roman" w:hAnsi="Times New Roman" w:cs="Times New Roman"/>
          <w:sz w:val="24"/>
          <w:szCs w:val="24"/>
          <w:lang w:val="hr-HR"/>
        </w:rPr>
        <w:t xml:space="preserve"> </w:t>
      </w:r>
      <w:r w:rsidR="00FA0D30">
        <w:rPr>
          <w:rFonts w:ascii="Times New Roman" w:hAnsi="Times New Roman" w:cs="Times New Roman"/>
          <w:b/>
          <w:sz w:val="24"/>
          <w:szCs w:val="24"/>
          <w:lang w:val="hr-HR"/>
        </w:rPr>
        <w:t xml:space="preserve">oznake na </w:t>
      </w:r>
      <w:r w:rsidR="009554C1">
        <w:rPr>
          <w:rFonts w:ascii="Times New Roman" w:hAnsi="Times New Roman" w:cs="Times New Roman"/>
          <w:b/>
          <w:sz w:val="24"/>
          <w:szCs w:val="24"/>
          <w:lang w:val="hr-HR"/>
        </w:rPr>
        <w:t>paketima</w:t>
      </w:r>
      <w:r w:rsidR="00FA0D30">
        <w:rPr>
          <w:rFonts w:ascii="Times New Roman" w:hAnsi="Times New Roman" w:cs="Times New Roman"/>
          <w:b/>
          <w:sz w:val="24"/>
          <w:szCs w:val="24"/>
          <w:lang w:val="hr-HR"/>
        </w:rPr>
        <w:t xml:space="preserve"> mogu da </w:t>
      </w:r>
      <w:r w:rsidR="00436CA2">
        <w:rPr>
          <w:rFonts w:ascii="Times New Roman" w:hAnsi="Times New Roman" w:cs="Times New Roman"/>
          <w:b/>
          <w:sz w:val="24"/>
          <w:szCs w:val="24"/>
          <w:lang w:val="hr-HR"/>
        </w:rPr>
        <w:t>garantuju</w:t>
      </w:r>
      <w:r w:rsidR="00FA0D30">
        <w:rPr>
          <w:rFonts w:ascii="Times New Roman" w:hAnsi="Times New Roman" w:cs="Times New Roman"/>
          <w:b/>
          <w:sz w:val="24"/>
          <w:szCs w:val="24"/>
          <w:lang w:val="hr-HR"/>
        </w:rPr>
        <w:t xml:space="preserve"> dalju istragu. </w:t>
      </w:r>
      <w:r w:rsidR="00FA0D30">
        <w:rPr>
          <w:rFonts w:ascii="Times New Roman" w:hAnsi="Times New Roman" w:cs="Times New Roman"/>
          <w:sz w:val="24"/>
          <w:szCs w:val="24"/>
          <w:lang w:val="hr-HR"/>
        </w:rPr>
        <w:t>Vrlo često</w:t>
      </w:r>
      <w:r w:rsidR="00784E22">
        <w:rPr>
          <w:rFonts w:ascii="Times New Roman" w:hAnsi="Times New Roman" w:cs="Times New Roman"/>
          <w:sz w:val="24"/>
          <w:szCs w:val="24"/>
          <w:lang w:val="hr-HR"/>
        </w:rPr>
        <w:t xml:space="preserve"> se</w:t>
      </w:r>
      <w:r w:rsidR="00FA0D30">
        <w:rPr>
          <w:rFonts w:ascii="Times New Roman" w:hAnsi="Times New Roman" w:cs="Times New Roman"/>
          <w:sz w:val="24"/>
          <w:szCs w:val="24"/>
          <w:lang w:val="hr-HR"/>
        </w:rPr>
        <w:t xml:space="preserve"> proizvodi u takvim paketima nalaze na kontrolnim listama i zahtevaju pribavljanje odgovarajuće dozvole za </w:t>
      </w:r>
      <w:r w:rsidR="00784E22">
        <w:rPr>
          <w:rFonts w:ascii="Times New Roman" w:hAnsi="Times New Roman" w:cs="Times New Roman"/>
          <w:sz w:val="24"/>
          <w:szCs w:val="24"/>
          <w:lang w:val="hr-HR"/>
        </w:rPr>
        <w:t>obavljanje izvoza</w:t>
      </w:r>
      <w:r w:rsidR="00FA0D30">
        <w:rPr>
          <w:rFonts w:ascii="Times New Roman" w:hAnsi="Times New Roman" w:cs="Times New Roman"/>
          <w:sz w:val="24"/>
          <w:szCs w:val="24"/>
          <w:lang w:val="hr-HR"/>
        </w:rPr>
        <w:t xml:space="preserve"> ili tranzit</w:t>
      </w:r>
      <w:r w:rsidR="00784E22">
        <w:rPr>
          <w:rFonts w:ascii="Times New Roman" w:hAnsi="Times New Roman" w:cs="Times New Roman"/>
          <w:sz w:val="24"/>
          <w:szCs w:val="24"/>
          <w:lang w:val="hr-HR"/>
        </w:rPr>
        <w:t>a robe</w:t>
      </w:r>
      <w:r w:rsidR="00FA0D30">
        <w:rPr>
          <w:rFonts w:ascii="Times New Roman" w:hAnsi="Times New Roman" w:cs="Times New Roman"/>
          <w:sz w:val="24"/>
          <w:szCs w:val="24"/>
          <w:lang w:val="hr-HR"/>
        </w:rPr>
        <w:t xml:space="preserve">. </w:t>
      </w:r>
    </w:p>
    <w:p w14:paraId="196B45F8"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sz w:val="24"/>
          <w:szCs w:val="24"/>
          <w:lang w:val="hr-HR"/>
        </w:rPr>
      </w:pPr>
    </w:p>
    <w:p w14:paraId="196B45F9" w14:textId="10A84DEE" w:rsidR="00FB4BE5" w:rsidRPr="00B6010C" w:rsidRDefault="00FA0D30" w:rsidP="00FB4BE5">
      <w:pPr>
        <w:autoSpaceDE w:val="0"/>
        <w:autoSpaceDN w:val="0"/>
        <w:adjustRightInd w:val="0"/>
        <w:spacing w:after="0" w:line="240" w:lineRule="auto"/>
        <w:jc w:val="both"/>
        <w:rPr>
          <w:rFonts w:ascii="Times New Roman" w:hAnsi="Times New Roman" w:cs="Times New Roman"/>
          <w:b/>
          <w:sz w:val="24"/>
          <w:szCs w:val="24"/>
          <w:lang w:val="hr-HR"/>
        </w:rPr>
      </w:pPr>
      <w:r>
        <w:rPr>
          <w:rFonts w:ascii="Times New Roman" w:hAnsi="Times New Roman" w:cs="Times New Roman"/>
          <w:b/>
          <w:sz w:val="24"/>
          <w:szCs w:val="24"/>
          <w:lang w:val="hr-HR"/>
        </w:rPr>
        <w:t xml:space="preserve">Primeri kategorija na koje otpremnici treba da obrate pažnju:  </w:t>
      </w:r>
      <w:r w:rsidR="00FB4BE5" w:rsidRPr="00B6010C">
        <w:rPr>
          <w:rFonts w:ascii="Times New Roman" w:hAnsi="Times New Roman" w:cs="Times New Roman"/>
          <w:b/>
          <w:sz w:val="24"/>
          <w:szCs w:val="24"/>
          <w:lang w:val="hr-HR"/>
        </w:rPr>
        <w:t xml:space="preserve"> </w:t>
      </w:r>
    </w:p>
    <w:p w14:paraId="196B45FA"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b/>
          <w:lang w:val="hr-HR"/>
        </w:rPr>
      </w:pPr>
    </w:p>
    <w:p w14:paraId="196B45FB"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r w:rsidRPr="00B6010C">
        <w:rPr>
          <w:rFonts w:ascii="Times New Roman" w:hAnsi="Times New Roman" w:cs="Times New Roman"/>
          <w:noProof/>
        </w:rPr>
        <w:drawing>
          <wp:inline distT="0" distB="0" distL="0" distR="0" wp14:anchorId="196B4625" wp14:editId="196B4626">
            <wp:extent cx="5943600" cy="121666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per15.bmp"/>
                    <pic:cNvPicPr/>
                  </pic:nvPicPr>
                  <pic:blipFill>
                    <a:blip r:embed="rId27">
                      <a:extLst>
                        <a:ext uri="{28A0092B-C50C-407E-A947-70E740481C1C}">
                          <a14:useLocalDpi xmlns:a14="http://schemas.microsoft.com/office/drawing/2010/main" val="0"/>
                        </a:ext>
                      </a:extLst>
                    </a:blip>
                    <a:stretch>
                      <a:fillRect/>
                    </a:stretch>
                  </pic:blipFill>
                  <pic:spPr>
                    <a:xfrm>
                      <a:off x="0" y="0"/>
                      <a:ext cx="5943600" cy="1216660"/>
                    </a:xfrm>
                    <a:prstGeom prst="rect">
                      <a:avLst/>
                    </a:prstGeom>
                  </pic:spPr>
                </pic:pic>
              </a:graphicData>
            </a:graphic>
          </wp:inline>
        </w:drawing>
      </w:r>
    </w:p>
    <w:p w14:paraId="196B45FC" w14:textId="77777777" w:rsidR="00FB4BE5" w:rsidRPr="00B6010C" w:rsidRDefault="00FB4BE5" w:rsidP="00FB4BE5">
      <w:pPr>
        <w:rPr>
          <w:rFonts w:ascii="Times New Roman" w:hAnsi="Times New Roman" w:cs="Times New Roman"/>
          <w:lang w:val="hr-HR"/>
        </w:rPr>
      </w:pPr>
    </w:p>
    <w:p w14:paraId="196B45FD" w14:textId="0E39E9E2" w:rsidR="00FB4BE5" w:rsidRPr="00B6010C" w:rsidRDefault="00FA0D30" w:rsidP="00FB4BE5">
      <w:pPr>
        <w:autoSpaceDE w:val="0"/>
        <w:autoSpaceDN w:val="0"/>
        <w:adjustRightInd w:val="0"/>
        <w:spacing w:after="0" w:line="240" w:lineRule="auto"/>
        <w:jc w:val="both"/>
        <w:rPr>
          <w:rFonts w:ascii="Times New Roman" w:hAnsi="Times New Roman" w:cs="Times New Roman"/>
          <w:sz w:val="24"/>
          <w:szCs w:val="24"/>
          <w:lang w:val="hr-HR"/>
        </w:rPr>
      </w:pPr>
      <w:r>
        <w:rPr>
          <w:rFonts w:ascii="Times New Roman" w:hAnsi="Times New Roman" w:cs="Times New Roman"/>
          <w:sz w:val="24"/>
          <w:szCs w:val="24"/>
          <w:u w:val="single"/>
          <w:lang w:val="hr-HR"/>
        </w:rPr>
        <w:t>Zahtevi za dobijanje dozvola</w:t>
      </w:r>
      <w:r w:rsidR="00FB4BE5" w:rsidRPr="00B6010C">
        <w:rPr>
          <w:rFonts w:ascii="Times New Roman" w:hAnsi="Times New Roman" w:cs="Times New Roman"/>
          <w:sz w:val="24"/>
          <w:szCs w:val="24"/>
          <w:u w:val="single"/>
          <w:lang w:val="hr-HR"/>
        </w:rPr>
        <w:t xml:space="preserve">: </w:t>
      </w:r>
      <w:r w:rsidR="00436CA2">
        <w:rPr>
          <w:rFonts w:ascii="Times New Roman" w:hAnsi="Times New Roman" w:cs="Times New Roman"/>
          <w:sz w:val="24"/>
          <w:szCs w:val="24"/>
          <w:u w:val="single"/>
          <w:lang w:val="hr-HR"/>
        </w:rPr>
        <w:t>P</w:t>
      </w:r>
      <w:r>
        <w:rPr>
          <w:rFonts w:ascii="Times New Roman" w:hAnsi="Times New Roman" w:cs="Times New Roman"/>
          <w:sz w:val="24"/>
          <w:szCs w:val="24"/>
          <w:u w:val="single"/>
          <w:lang w:val="hr-HR"/>
        </w:rPr>
        <w:t xml:space="preserve">rocenjivanje </w:t>
      </w:r>
      <w:r w:rsidR="009554C1">
        <w:rPr>
          <w:rFonts w:ascii="Times New Roman" w:hAnsi="Times New Roman" w:cs="Times New Roman"/>
          <w:sz w:val="24"/>
          <w:szCs w:val="24"/>
          <w:u w:val="single"/>
          <w:lang w:val="hr-HR"/>
        </w:rPr>
        <w:t>postojanja rizika</w:t>
      </w:r>
      <w:r>
        <w:rPr>
          <w:rFonts w:ascii="Times New Roman" w:hAnsi="Times New Roman" w:cs="Times New Roman"/>
          <w:sz w:val="24"/>
          <w:szCs w:val="24"/>
          <w:u w:val="single"/>
          <w:lang w:val="hr-HR"/>
        </w:rPr>
        <w:t xml:space="preserve"> u okviru transakcije </w:t>
      </w:r>
      <w:r w:rsidR="00FB4BE5" w:rsidRPr="00B6010C">
        <w:rPr>
          <w:rFonts w:ascii="Times New Roman" w:hAnsi="Times New Roman" w:cs="Times New Roman"/>
          <w:sz w:val="24"/>
          <w:szCs w:val="24"/>
          <w:lang w:val="hr-HR"/>
        </w:rPr>
        <w:t xml:space="preserve"> </w:t>
      </w:r>
    </w:p>
    <w:p w14:paraId="196B45FE"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b/>
          <w:sz w:val="24"/>
          <w:szCs w:val="24"/>
          <w:lang w:val="hr-HR"/>
        </w:rPr>
      </w:pPr>
    </w:p>
    <w:p w14:paraId="196B45FF" w14:textId="3204F50E" w:rsidR="00FB4BE5" w:rsidRPr="00B6010C" w:rsidRDefault="00FA0D30" w:rsidP="00FB4BE5">
      <w:pPr>
        <w:autoSpaceDE w:val="0"/>
        <w:autoSpaceDN w:val="0"/>
        <w:adjustRightInd w:val="0"/>
        <w:spacing w:after="0" w:line="240" w:lineRule="auto"/>
        <w:jc w:val="both"/>
        <w:rPr>
          <w:rFonts w:ascii="Times New Roman" w:hAnsi="Times New Roman" w:cs="Times New Roman"/>
          <w:b/>
          <w:sz w:val="24"/>
          <w:szCs w:val="24"/>
          <w:lang w:val="hr-HR"/>
        </w:rPr>
      </w:pPr>
      <w:r>
        <w:rPr>
          <w:rFonts w:ascii="Times New Roman" w:hAnsi="Times New Roman" w:cs="Times New Roman"/>
          <w:b/>
          <w:sz w:val="24"/>
          <w:szCs w:val="24"/>
          <w:lang w:val="hr-HR"/>
        </w:rPr>
        <w:t>Grafikon u nastavku teksta prikazuje ,,matricu rizika”</w:t>
      </w:r>
      <w:r w:rsidR="00784E22">
        <w:rPr>
          <w:rFonts w:ascii="Times New Roman" w:hAnsi="Times New Roman" w:cs="Times New Roman"/>
          <w:b/>
          <w:sz w:val="24"/>
          <w:szCs w:val="24"/>
          <w:lang w:val="hr-HR"/>
        </w:rPr>
        <w:t>,</w:t>
      </w:r>
      <w:r>
        <w:rPr>
          <w:rFonts w:ascii="Times New Roman" w:hAnsi="Times New Roman" w:cs="Times New Roman"/>
          <w:b/>
          <w:sz w:val="24"/>
          <w:szCs w:val="24"/>
          <w:lang w:val="hr-HR"/>
        </w:rPr>
        <w:t xml:space="preserve"> </w:t>
      </w:r>
      <w:r w:rsidR="009554C1">
        <w:rPr>
          <w:rFonts w:ascii="Times New Roman" w:hAnsi="Times New Roman" w:cs="Times New Roman"/>
          <w:b/>
          <w:sz w:val="24"/>
          <w:szCs w:val="24"/>
          <w:lang w:val="hr-HR"/>
        </w:rPr>
        <w:t>definisanu na</w:t>
      </w:r>
      <w:r>
        <w:rPr>
          <w:rFonts w:ascii="Times New Roman" w:hAnsi="Times New Roman" w:cs="Times New Roman"/>
          <w:b/>
          <w:sz w:val="24"/>
          <w:szCs w:val="24"/>
          <w:lang w:val="hr-HR"/>
        </w:rPr>
        <w:t xml:space="preserve"> osnovu različitih pokazatelja. Matrica rizika može </w:t>
      </w:r>
      <w:r w:rsidR="00784E22">
        <w:rPr>
          <w:rFonts w:ascii="Times New Roman" w:hAnsi="Times New Roman" w:cs="Times New Roman"/>
          <w:b/>
          <w:sz w:val="24"/>
          <w:szCs w:val="24"/>
          <w:lang w:val="hr-HR"/>
        </w:rPr>
        <w:t>da posluži kao</w:t>
      </w:r>
      <w:r>
        <w:rPr>
          <w:rFonts w:ascii="Times New Roman" w:hAnsi="Times New Roman" w:cs="Times New Roman"/>
          <w:b/>
          <w:sz w:val="24"/>
          <w:szCs w:val="24"/>
          <w:lang w:val="hr-HR"/>
        </w:rPr>
        <w:t xml:space="preserve"> koristan alat za vaše preduzeće u utvrđivanju postojanja rizika u okviru </w:t>
      </w:r>
      <w:r w:rsidR="00784E22">
        <w:rPr>
          <w:rFonts w:ascii="Times New Roman" w:hAnsi="Times New Roman" w:cs="Times New Roman"/>
          <w:b/>
          <w:sz w:val="24"/>
          <w:szCs w:val="24"/>
          <w:lang w:val="hr-HR"/>
        </w:rPr>
        <w:t>određene</w:t>
      </w:r>
      <w:r>
        <w:rPr>
          <w:rFonts w:ascii="Times New Roman" w:hAnsi="Times New Roman" w:cs="Times New Roman"/>
          <w:b/>
          <w:sz w:val="24"/>
          <w:szCs w:val="24"/>
          <w:lang w:val="hr-HR"/>
        </w:rPr>
        <w:t xml:space="preserve"> transakcije. </w:t>
      </w:r>
      <w:r w:rsidR="00FB4BE5" w:rsidRPr="00B6010C">
        <w:rPr>
          <w:rFonts w:ascii="Times New Roman" w:hAnsi="Times New Roman" w:cs="Times New Roman"/>
          <w:b/>
          <w:sz w:val="24"/>
          <w:szCs w:val="24"/>
          <w:lang w:val="hr-HR"/>
        </w:rPr>
        <w:t xml:space="preserve"> </w:t>
      </w:r>
    </w:p>
    <w:p w14:paraId="196B4600" w14:textId="77777777" w:rsidR="00FB4BE5" w:rsidRPr="00B6010C" w:rsidRDefault="00FB4BE5" w:rsidP="00FB4BE5">
      <w:pPr>
        <w:autoSpaceDE w:val="0"/>
        <w:autoSpaceDN w:val="0"/>
        <w:adjustRightInd w:val="0"/>
        <w:spacing w:after="0" w:line="240" w:lineRule="auto"/>
        <w:jc w:val="both"/>
        <w:rPr>
          <w:rFonts w:ascii="Times New Roman" w:hAnsi="Times New Roman" w:cs="Times New Roman"/>
          <w:lang w:val="hr-HR"/>
        </w:rPr>
      </w:pPr>
    </w:p>
    <w:p w14:paraId="196B4601" w14:textId="77777777" w:rsidR="00FB4BE5" w:rsidRPr="00B6010C" w:rsidRDefault="00FB4BE5" w:rsidP="00FB4BE5">
      <w:pPr>
        <w:autoSpaceDE w:val="0"/>
        <w:autoSpaceDN w:val="0"/>
        <w:adjustRightInd w:val="0"/>
        <w:spacing w:after="0" w:line="240" w:lineRule="auto"/>
        <w:jc w:val="center"/>
        <w:rPr>
          <w:rFonts w:ascii="Times New Roman" w:hAnsi="Times New Roman" w:cs="Times New Roman"/>
          <w:lang w:val="hr-HR"/>
        </w:rPr>
      </w:pPr>
      <w:r w:rsidRPr="00B6010C">
        <w:rPr>
          <w:rFonts w:ascii="Times New Roman" w:hAnsi="Times New Roman" w:cs="Times New Roman"/>
          <w:noProof/>
        </w:rPr>
        <w:drawing>
          <wp:inline distT="0" distB="0" distL="0" distR="0" wp14:anchorId="196B4627" wp14:editId="196B4628">
            <wp:extent cx="4491165" cy="3333750"/>
            <wp:effectExtent l="19050" t="19050" r="2413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sk indicators.bmp"/>
                    <pic:cNvPicPr/>
                  </pic:nvPicPr>
                  <pic:blipFill>
                    <a:blip r:embed="rId28">
                      <a:extLst>
                        <a:ext uri="{28A0092B-C50C-407E-A947-70E740481C1C}">
                          <a14:useLocalDpi xmlns:a14="http://schemas.microsoft.com/office/drawing/2010/main" val="0"/>
                        </a:ext>
                      </a:extLst>
                    </a:blip>
                    <a:stretch>
                      <a:fillRect/>
                    </a:stretch>
                  </pic:blipFill>
                  <pic:spPr>
                    <a:xfrm>
                      <a:off x="0" y="0"/>
                      <a:ext cx="4491165" cy="3333750"/>
                    </a:xfrm>
                    <a:prstGeom prst="rect">
                      <a:avLst/>
                    </a:prstGeom>
                    <a:ln>
                      <a:solidFill>
                        <a:schemeClr val="tx1"/>
                      </a:solidFill>
                    </a:ln>
                  </pic:spPr>
                </pic:pic>
              </a:graphicData>
            </a:graphic>
          </wp:inline>
        </w:drawing>
      </w:r>
    </w:p>
    <w:p w14:paraId="196B4602" w14:textId="77777777" w:rsidR="00FB4BE5" w:rsidRPr="00B6010C" w:rsidRDefault="00FB4BE5" w:rsidP="00FB4BE5">
      <w:pPr>
        <w:autoSpaceDE w:val="0"/>
        <w:autoSpaceDN w:val="0"/>
        <w:adjustRightInd w:val="0"/>
        <w:spacing w:after="0" w:line="240" w:lineRule="auto"/>
        <w:jc w:val="center"/>
        <w:rPr>
          <w:rFonts w:ascii="Times New Roman" w:hAnsi="Times New Roman" w:cs="Times New Roman"/>
          <w:lang w:val="hr-HR"/>
        </w:rPr>
      </w:pPr>
    </w:p>
    <w:p w14:paraId="196B4603" w14:textId="1E9F2844" w:rsidR="00FB4BE5" w:rsidRPr="00B6010C" w:rsidRDefault="00FA0D30" w:rsidP="00FB4BE5">
      <w:pPr>
        <w:autoSpaceDE w:val="0"/>
        <w:autoSpaceDN w:val="0"/>
        <w:adjustRightInd w:val="0"/>
        <w:spacing w:after="0" w:line="240" w:lineRule="auto"/>
        <w:jc w:val="both"/>
        <w:rPr>
          <w:rFonts w:ascii="Times New Roman" w:hAnsi="Times New Roman" w:cs="Times New Roman"/>
          <w:i/>
          <w:sz w:val="24"/>
          <w:szCs w:val="24"/>
          <w:lang w:val="hr-HR"/>
        </w:rPr>
      </w:pPr>
      <w:r>
        <w:rPr>
          <w:rFonts w:ascii="Times New Roman" w:hAnsi="Times New Roman" w:cs="Times New Roman"/>
          <w:sz w:val="24"/>
          <w:szCs w:val="24"/>
          <w:u w:val="single"/>
          <w:lang w:val="hr-HR"/>
        </w:rPr>
        <w:t>Napomena</w:t>
      </w:r>
      <w:r w:rsidR="00FB4BE5" w:rsidRPr="00B6010C">
        <w:rPr>
          <w:rFonts w:ascii="Times New Roman" w:hAnsi="Times New Roman" w:cs="Times New Roman"/>
          <w:sz w:val="24"/>
          <w:szCs w:val="24"/>
          <w:lang w:val="hr-HR"/>
        </w:rPr>
        <w:t xml:space="preserve">: </w:t>
      </w:r>
      <w:r w:rsidR="00F02AD8">
        <w:rPr>
          <w:rFonts w:ascii="Times New Roman" w:hAnsi="Times New Roman" w:cs="Times New Roman"/>
          <w:i/>
          <w:sz w:val="24"/>
          <w:szCs w:val="24"/>
          <w:lang w:val="hr-HR"/>
        </w:rPr>
        <w:t xml:space="preserve">Odeljak Alati za implementaciju u okviru Vodiča </w:t>
      </w:r>
      <w:r w:rsidR="00436CA2">
        <w:rPr>
          <w:rFonts w:ascii="Times New Roman" w:hAnsi="Times New Roman" w:cs="Times New Roman"/>
          <w:i/>
          <w:sz w:val="24"/>
          <w:szCs w:val="24"/>
          <w:lang w:val="hr-HR"/>
        </w:rPr>
        <w:t xml:space="preserve">za Program </w:t>
      </w:r>
      <w:r w:rsidR="00F02AD8">
        <w:rPr>
          <w:rFonts w:ascii="Times New Roman" w:hAnsi="Times New Roman" w:cs="Times New Roman"/>
          <w:i/>
          <w:sz w:val="24"/>
          <w:szCs w:val="24"/>
          <w:lang w:val="hr-HR"/>
        </w:rPr>
        <w:t>interne uskla</w:t>
      </w:r>
      <w:r w:rsidR="00784E22">
        <w:rPr>
          <w:rFonts w:ascii="Times New Roman" w:hAnsi="Times New Roman" w:cs="Times New Roman"/>
          <w:i/>
          <w:sz w:val="24"/>
          <w:szCs w:val="24"/>
          <w:lang w:val="hr-HR"/>
        </w:rPr>
        <w:t xml:space="preserve">đenosti sadrži matricu rizika, </w:t>
      </w:r>
      <w:r w:rsidR="00F02AD8">
        <w:rPr>
          <w:rFonts w:ascii="Times New Roman" w:hAnsi="Times New Roman" w:cs="Times New Roman"/>
          <w:i/>
          <w:sz w:val="24"/>
          <w:szCs w:val="24"/>
          <w:lang w:val="hr-HR"/>
        </w:rPr>
        <w:t>kontrolnu listu za proveru postojanja rizika</w:t>
      </w:r>
      <w:r w:rsidR="00436CA2">
        <w:rPr>
          <w:rFonts w:ascii="Times New Roman" w:hAnsi="Times New Roman" w:cs="Times New Roman"/>
          <w:i/>
          <w:sz w:val="24"/>
          <w:szCs w:val="24"/>
          <w:lang w:val="hr-HR"/>
        </w:rPr>
        <w:t xml:space="preserve"> od preusmeravanja</w:t>
      </w:r>
      <w:r w:rsidR="00F02AD8">
        <w:rPr>
          <w:rFonts w:ascii="Times New Roman" w:hAnsi="Times New Roman" w:cs="Times New Roman"/>
          <w:i/>
          <w:sz w:val="24"/>
          <w:szCs w:val="24"/>
          <w:lang w:val="hr-HR"/>
        </w:rPr>
        <w:t xml:space="preserve"> i druge </w:t>
      </w:r>
      <w:r w:rsidR="00F02AD8">
        <w:rPr>
          <w:rFonts w:ascii="Times New Roman" w:hAnsi="Times New Roman" w:cs="Times New Roman"/>
          <w:i/>
          <w:sz w:val="24"/>
          <w:szCs w:val="24"/>
          <w:lang w:val="hr-HR"/>
        </w:rPr>
        <w:lastRenderedPageBreak/>
        <w:t>praktične resurse koje vaše preduzeće može da iskoristi pri vršenju provera transakcija.</w:t>
      </w:r>
      <w:r w:rsidR="00FB4BE5" w:rsidRPr="00B6010C">
        <w:rPr>
          <w:rFonts w:ascii="Times New Roman" w:hAnsi="Times New Roman" w:cs="Times New Roman"/>
          <w:i/>
          <w:sz w:val="24"/>
          <w:szCs w:val="24"/>
          <w:lang w:val="hr-HR"/>
        </w:rPr>
        <w:t xml:space="preserve"> </w:t>
      </w:r>
      <w:r w:rsidR="00F02AD8">
        <w:rPr>
          <w:rFonts w:ascii="Times New Roman" w:hAnsi="Times New Roman" w:cs="Times New Roman"/>
          <w:i/>
          <w:sz w:val="24"/>
          <w:szCs w:val="24"/>
          <w:lang w:val="hr-HR"/>
        </w:rPr>
        <w:t>Za pomenute materijale,</w:t>
      </w:r>
      <w:r w:rsidR="00F02AD8" w:rsidRPr="00B6010C">
        <w:rPr>
          <w:rFonts w:ascii="Times New Roman" w:hAnsi="Times New Roman" w:cs="Times New Roman"/>
          <w:i/>
          <w:sz w:val="24"/>
          <w:szCs w:val="24"/>
          <w:lang w:val="hr-HR"/>
        </w:rPr>
        <w:t xml:space="preserve"> </w:t>
      </w:r>
      <w:hyperlink r:id="rId29" w:history="1">
        <w:r w:rsidR="00436CA2">
          <w:rPr>
            <w:rStyle w:val="Hyperlink"/>
            <w:rFonts w:ascii="Times New Roman" w:hAnsi="Times New Roman" w:cs="Times New Roman"/>
            <w:b/>
            <w:i/>
            <w:sz w:val="24"/>
            <w:szCs w:val="24"/>
            <w:lang w:val="hr-HR"/>
          </w:rPr>
          <w:t>kliknite</w:t>
        </w:r>
      </w:hyperlink>
      <w:r w:rsidR="00F02AD8">
        <w:rPr>
          <w:rStyle w:val="Hyperlink"/>
          <w:rFonts w:ascii="Times New Roman" w:hAnsi="Times New Roman" w:cs="Times New Roman"/>
          <w:b/>
          <w:i/>
          <w:sz w:val="24"/>
          <w:szCs w:val="24"/>
          <w:lang w:val="hr-HR"/>
        </w:rPr>
        <w:t xml:space="preserve"> ovde</w:t>
      </w:r>
      <w:r w:rsidR="00F02AD8" w:rsidRPr="00B6010C">
        <w:rPr>
          <w:rFonts w:ascii="Times New Roman" w:hAnsi="Times New Roman" w:cs="Times New Roman"/>
          <w:i/>
          <w:sz w:val="24"/>
          <w:szCs w:val="24"/>
          <w:lang w:val="hr-HR"/>
        </w:rPr>
        <w:t>.</w:t>
      </w:r>
    </w:p>
    <w:p w14:paraId="196B4604" w14:textId="77777777" w:rsidR="00BE4A77" w:rsidRPr="00B6010C" w:rsidRDefault="00BE4A77" w:rsidP="00645EDE">
      <w:pPr>
        <w:autoSpaceDE w:val="0"/>
        <w:autoSpaceDN w:val="0"/>
        <w:adjustRightInd w:val="0"/>
        <w:spacing w:after="0" w:line="240" w:lineRule="auto"/>
        <w:jc w:val="both"/>
        <w:rPr>
          <w:rFonts w:ascii="Times New Roman" w:hAnsi="Times New Roman" w:cs="Times New Roman"/>
          <w:i/>
          <w:sz w:val="24"/>
          <w:szCs w:val="24"/>
          <w:lang w:val="hr-HR"/>
        </w:rPr>
      </w:pPr>
    </w:p>
    <w:sectPr w:rsidR="00BE4A77" w:rsidRPr="00B6010C" w:rsidSect="0031324E">
      <w:footerReference w:type="default" r:id="rId30"/>
      <w:endnotePr>
        <w:numFmt w:val="decimal"/>
      </w:endnotePr>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3E6194" w14:textId="77777777" w:rsidR="00BC4D6C" w:rsidRDefault="00BC4D6C" w:rsidP="006F2B1A">
      <w:pPr>
        <w:spacing w:after="0" w:line="240" w:lineRule="auto"/>
      </w:pPr>
      <w:r>
        <w:separator/>
      </w:r>
    </w:p>
  </w:endnote>
  <w:endnote w:type="continuationSeparator" w:id="0">
    <w:p w14:paraId="0A9A3A44" w14:textId="77777777" w:rsidR="00BC4D6C" w:rsidRDefault="00BC4D6C" w:rsidP="006F2B1A">
      <w:pPr>
        <w:spacing w:after="0" w:line="240" w:lineRule="auto"/>
      </w:pPr>
      <w:r>
        <w:continuationSeparator/>
      </w:r>
    </w:p>
  </w:endnote>
  <w:endnote w:id="1">
    <w:p w14:paraId="196B4631" w14:textId="5DCDD7E0" w:rsidR="00DC220B" w:rsidRPr="00F02AD8" w:rsidRDefault="00DC220B" w:rsidP="00784E22">
      <w:pPr>
        <w:pStyle w:val="EndnoteText"/>
        <w:jc w:val="both"/>
        <w:rPr>
          <w:rFonts w:ascii="Times New Roman" w:hAnsi="Times New Roman" w:cs="Times New Roman"/>
          <w:lang w:val="hr-HR"/>
        </w:rPr>
      </w:pPr>
      <w:r w:rsidRPr="00F02AD8">
        <w:rPr>
          <w:rStyle w:val="EndnoteReference"/>
          <w:lang w:val="hr-HR"/>
        </w:rPr>
        <w:endnoteRef/>
      </w:r>
      <w:r w:rsidRPr="00F02AD8">
        <w:rPr>
          <w:lang w:val="hr-HR"/>
        </w:rPr>
        <w:t xml:space="preserve"> </w:t>
      </w:r>
      <w:r w:rsidRPr="00F02AD8">
        <w:rPr>
          <w:rFonts w:ascii="Times New Roman" w:hAnsi="Times New Roman" w:cs="Times New Roman"/>
          <w:u w:val="single"/>
          <w:lang w:val="hr-HR"/>
        </w:rPr>
        <w:t>Napomena</w:t>
      </w:r>
      <w:r w:rsidRPr="00F02AD8">
        <w:rPr>
          <w:rFonts w:ascii="Times New Roman" w:hAnsi="Times New Roman" w:cs="Times New Roman"/>
          <w:lang w:val="hr-HR"/>
        </w:rPr>
        <w:t xml:space="preserve">: </w:t>
      </w:r>
      <w:r w:rsidR="00436CA2">
        <w:rPr>
          <w:rFonts w:ascii="Times New Roman" w:hAnsi="Times New Roman" w:cs="Times New Roman"/>
          <w:i/>
          <w:color w:val="000000" w:themeColor="text1"/>
          <w:lang w:val="hr-HR"/>
        </w:rPr>
        <w:t>Vodič za</w:t>
      </w:r>
      <w:r w:rsidRPr="00F02AD8">
        <w:rPr>
          <w:rFonts w:ascii="Times New Roman" w:hAnsi="Times New Roman" w:cs="Times New Roman"/>
          <w:i/>
          <w:color w:val="000000" w:themeColor="text1"/>
          <w:lang w:val="hr-HR"/>
        </w:rPr>
        <w:t xml:space="preserve"> Program interne usklađenosti </w:t>
      </w:r>
      <w:r>
        <w:rPr>
          <w:rFonts w:ascii="Times New Roman" w:hAnsi="Times New Roman" w:cs="Times New Roman"/>
          <w:i/>
          <w:color w:val="000000" w:themeColor="text1"/>
          <w:lang w:val="hr-HR"/>
        </w:rPr>
        <w:t>se u tekstu oslanj</w:t>
      </w:r>
      <w:r w:rsidR="00436CA2">
        <w:rPr>
          <w:rFonts w:ascii="Times New Roman" w:hAnsi="Times New Roman" w:cs="Times New Roman"/>
          <w:i/>
          <w:color w:val="000000" w:themeColor="text1"/>
          <w:lang w:val="hr-HR"/>
        </w:rPr>
        <w:t>a se na pojmove r</w:t>
      </w:r>
      <w:r>
        <w:rPr>
          <w:rFonts w:ascii="Times New Roman" w:hAnsi="Times New Roman" w:cs="Times New Roman"/>
          <w:i/>
          <w:color w:val="000000" w:themeColor="text1"/>
          <w:lang w:val="hr-HR"/>
        </w:rPr>
        <w:t>ob</w:t>
      </w:r>
      <w:r w:rsidR="00436CA2">
        <w:rPr>
          <w:rFonts w:ascii="Times New Roman" w:hAnsi="Times New Roman" w:cs="Times New Roman"/>
          <w:i/>
          <w:color w:val="000000" w:themeColor="text1"/>
          <w:lang w:val="hr-HR"/>
        </w:rPr>
        <w:t>ni klasifikacioni broj (CCN) i i</w:t>
      </w:r>
      <w:r>
        <w:rPr>
          <w:rFonts w:ascii="Times New Roman" w:hAnsi="Times New Roman" w:cs="Times New Roman"/>
          <w:i/>
          <w:color w:val="000000" w:themeColor="text1"/>
          <w:lang w:val="hr-HR"/>
        </w:rPr>
        <w:t>zvozni klasifikacioni broj (ECN)</w:t>
      </w:r>
      <w:r w:rsidRPr="00F02AD8">
        <w:rPr>
          <w:rFonts w:ascii="Times New Roman" w:hAnsi="Times New Roman" w:cs="Times New Roman"/>
          <w:i/>
          <w:color w:val="000000" w:themeColor="text1"/>
          <w:lang w:val="hr-HR"/>
        </w:rPr>
        <w:t xml:space="preserve">. </w:t>
      </w:r>
      <w:r>
        <w:rPr>
          <w:rFonts w:ascii="Times New Roman" w:hAnsi="Times New Roman" w:cs="Times New Roman"/>
          <w:i/>
          <w:color w:val="000000" w:themeColor="text1"/>
          <w:lang w:val="hr-HR"/>
        </w:rPr>
        <w:t>Robni klasifikacioni broj</w:t>
      </w:r>
      <w:r w:rsidRPr="00F02AD8">
        <w:rPr>
          <w:rFonts w:ascii="Times New Roman" w:hAnsi="Times New Roman" w:cs="Times New Roman"/>
          <w:i/>
          <w:color w:val="000000" w:themeColor="text1"/>
          <w:lang w:val="hr-HR"/>
        </w:rPr>
        <w:t xml:space="preserve"> (CCN), </w:t>
      </w:r>
      <w:r w:rsidR="00436CA2">
        <w:rPr>
          <w:rFonts w:ascii="Times New Roman" w:hAnsi="Times New Roman" w:cs="Times New Roman"/>
          <w:i/>
          <w:color w:val="000000" w:themeColor="text1"/>
          <w:lang w:val="hr-HR"/>
        </w:rPr>
        <w:t>i</w:t>
      </w:r>
      <w:r>
        <w:rPr>
          <w:rFonts w:ascii="Times New Roman" w:hAnsi="Times New Roman" w:cs="Times New Roman"/>
          <w:i/>
          <w:color w:val="000000" w:themeColor="text1"/>
          <w:lang w:val="hr-HR"/>
        </w:rPr>
        <w:t>zvozni klasifikacioni broj</w:t>
      </w:r>
      <w:r w:rsidRPr="00F02AD8">
        <w:rPr>
          <w:rFonts w:ascii="Times New Roman" w:hAnsi="Times New Roman" w:cs="Times New Roman"/>
          <w:i/>
          <w:color w:val="000000" w:themeColor="text1"/>
          <w:lang w:val="hr-HR"/>
        </w:rPr>
        <w:t xml:space="preserve"> (ECN) </w:t>
      </w:r>
      <w:r w:rsidR="00436CA2">
        <w:rPr>
          <w:rFonts w:ascii="Times New Roman" w:hAnsi="Times New Roman" w:cs="Times New Roman"/>
          <w:i/>
          <w:color w:val="000000" w:themeColor="text1"/>
          <w:lang w:val="hr-HR"/>
        </w:rPr>
        <w:t xml:space="preserve">ili </w:t>
      </w:r>
      <w:r>
        <w:rPr>
          <w:rFonts w:ascii="Times New Roman" w:hAnsi="Times New Roman" w:cs="Times New Roman"/>
          <w:i/>
          <w:color w:val="000000" w:themeColor="text1"/>
          <w:lang w:val="hr-HR"/>
        </w:rPr>
        <w:t>klasifikacioni broj</w:t>
      </w:r>
      <w:r w:rsidR="00436CA2">
        <w:rPr>
          <w:rFonts w:ascii="Times New Roman" w:hAnsi="Times New Roman" w:cs="Times New Roman"/>
          <w:i/>
          <w:color w:val="000000" w:themeColor="text1"/>
          <w:lang w:val="hr-HR"/>
        </w:rPr>
        <w:t xml:space="preserve"> izvozne kontrole</w:t>
      </w:r>
      <w:r>
        <w:rPr>
          <w:rFonts w:ascii="Times New Roman" w:hAnsi="Times New Roman" w:cs="Times New Roman"/>
          <w:i/>
          <w:color w:val="000000" w:themeColor="text1"/>
          <w:lang w:val="hr-HR"/>
        </w:rPr>
        <w:t xml:space="preserve"> </w:t>
      </w:r>
      <w:r w:rsidRPr="00F02AD8">
        <w:rPr>
          <w:rFonts w:ascii="Times New Roman" w:hAnsi="Times New Roman" w:cs="Times New Roman"/>
          <w:i/>
          <w:color w:val="000000" w:themeColor="text1"/>
          <w:lang w:val="hr-HR"/>
        </w:rPr>
        <w:t xml:space="preserve">(ECCN). </w:t>
      </w:r>
      <w:r>
        <w:rPr>
          <w:rFonts w:ascii="Times New Roman" w:hAnsi="Times New Roman" w:cs="Times New Roman"/>
          <w:i/>
          <w:color w:val="000000" w:themeColor="text1"/>
          <w:lang w:val="hr-HR"/>
        </w:rPr>
        <w:t xml:space="preserve">Vaše preduzeće bi trebalo da utvrdi tačan naziv pojma koji se u vašoj zemlji koristi.  Pojedine zemlje koriste pomenute pojmove. </w:t>
      </w:r>
      <w:r w:rsidRPr="00F02AD8">
        <w:rPr>
          <w:rFonts w:ascii="Times New Roman" w:hAnsi="Times New Roman" w:cs="Times New Roman"/>
          <w:i/>
          <w:color w:val="000000" w:themeColor="text1"/>
          <w:lang w:val="hr-HR"/>
        </w:rPr>
        <w:t xml:space="preserve"> </w:t>
      </w:r>
      <w:bookmarkStart w:id="0" w:name="_GoBack"/>
      <w:bookmarkEnd w:id="0"/>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7242276"/>
      <w:docPartObj>
        <w:docPartGallery w:val="Page Numbers (Bottom of Page)"/>
        <w:docPartUnique/>
      </w:docPartObj>
    </w:sdtPr>
    <w:sdtEndPr>
      <w:rPr>
        <w:noProof/>
      </w:rPr>
    </w:sdtEndPr>
    <w:sdtContent>
      <w:p w14:paraId="196B462D" w14:textId="5A827980" w:rsidR="00DC220B" w:rsidRDefault="00DC220B">
        <w:pPr>
          <w:pStyle w:val="Footer"/>
          <w:jc w:val="right"/>
        </w:pPr>
        <w:r>
          <w:fldChar w:fldCharType="begin"/>
        </w:r>
        <w:r>
          <w:instrText xml:space="preserve"> PAGE   \* MERGEFORMAT </w:instrText>
        </w:r>
        <w:r>
          <w:fldChar w:fldCharType="separate"/>
        </w:r>
        <w:r w:rsidR="00436CA2">
          <w:rPr>
            <w:noProof/>
          </w:rPr>
          <w:t>11</w:t>
        </w:r>
        <w:r>
          <w:rPr>
            <w:noProof/>
          </w:rPr>
          <w:fldChar w:fldCharType="end"/>
        </w:r>
      </w:p>
    </w:sdtContent>
  </w:sdt>
  <w:p w14:paraId="196B462E" w14:textId="77777777" w:rsidR="00DC220B" w:rsidRDefault="00DC220B">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2455236"/>
      <w:docPartObj>
        <w:docPartGallery w:val="Page Numbers (Bottom of Page)"/>
        <w:docPartUnique/>
      </w:docPartObj>
    </w:sdtPr>
    <w:sdtEndPr>
      <w:rPr>
        <w:noProof/>
      </w:rPr>
    </w:sdtEndPr>
    <w:sdtContent>
      <w:p w14:paraId="196B462F" w14:textId="1F334C5B" w:rsidR="00DC220B" w:rsidRDefault="00DC220B">
        <w:pPr>
          <w:pStyle w:val="Footer"/>
          <w:jc w:val="right"/>
        </w:pPr>
        <w:r>
          <w:fldChar w:fldCharType="begin"/>
        </w:r>
        <w:r>
          <w:instrText xml:space="preserve"> PAGE   \* MERGEFORMAT </w:instrText>
        </w:r>
        <w:r>
          <w:fldChar w:fldCharType="separate"/>
        </w:r>
        <w:r w:rsidR="00436CA2">
          <w:rPr>
            <w:noProof/>
          </w:rPr>
          <w:t>16</w:t>
        </w:r>
        <w:r>
          <w:rPr>
            <w:noProof/>
          </w:rPr>
          <w:fldChar w:fldCharType="end"/>
        </w:r>
      </w:p>
    </w:sdtContent>
  </w:sdt>
  <w:p w14:paraId="196B4630" w14:textId="77777777" w:rsidR="00DC220B" w:rsidRDefault="00DC220B">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ADEAA7" w14:textId="77777777" w:rsidR="00BC4D6C" w:rsidRDefault="00BC4D6C" w:rsidP="006F2B1A">
      <w:pPr>
        <w:spacing w:after="0" w:line="240" w:lineRule="auto"/>
      </w:pPr>
      <w:r>
        <w:separator/>
      </w:r>
    </w:p>
  </w:footnote>
  <w:footnote w:type="continuationSeparator" w:id="0">
    <w:p w14:paraId="17BFB173" w14:textId="77777777" w:rsidR="00BC4D6C" w:rsidRDefault="00BC4D6C" w:rsidP="006F2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47446"/>
    <w:multiLevelType w:val="hybridMultilevel"/>
    <w:tmpl w:val="EFFE76DC"/>
    <w:lvl w:ilvl="0" w:tplc="487E78DC">
      <w:start w:val="1"/>
      <w:numFmt w:val="decimal"/>
      <w:lvlText w:val="%1."/>
      <w:lvlJc w:val="left"/>
      <w:pPr>
        <w:ind w:left="720" w:hanging="360"/>
      </w:pPr>
      <w:rPr>
        <w:rFonts w:cs="Times New Roman"/>
        <w:b/>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BB744D"/>
    <w:multiLevelType w:val="hybridMultilevel"/>
    <w:tmpl w:val="1E0E7B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032CB1"/>
    <w:multiLevelType w:val="hybridMultilevel"/>
    <w:tmpl w:val="80E0ABFE"/>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14DAE"/>
    <w:multiLevelType w:val="hybridMultilevel"/>
    <w:tmpl w:val="7D383C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9720B0"/>
    <w:multiLevelType w:val="hybridMultilevel"/>
    <w:tmpl w:val="571A1A76"/>
    <w:lvl w:ilvl="0" w:tplc="DEA63762">
      <w:start w:val="1"/>
      <w:numFmt w:val="bullet"/>
      <w:lvlText w:val=""/>
      <w:lvlJc w:val="left"/>
      <w:pPr>
        <w:ind w:left="720" w:hanging="360"/>
      </w:pPr>
      <w:rPr>
        <w:rFonts w:ascii="Wingdings" w:hAnsi="Wingdings" w:hint="default"/>
        <w:b/>
        <w:color w:val="auto"/>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65C2C26"/>
    <w:multiLevelType w:val="hybridMultilevel"/>
    <w:tmpl w:val="CDF81F66"/>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6A3797"/>
    <w:multiLevelType w:val="hybridMultilevel"/>
    <w:tmpl w:val="C0CCC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0A61B6"/>
    <w:multiLevelType w:val="hybridMultilevel"/>
    <w:tmpl w:val="7ED8B35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0E5C45"/>
    <w:multiLevelType w:val="hybridMultilevel"/>
    <w:tmpl w:val="EC226DBA"/>
    <w:lvl w:ilvl="0" w:tplc="041A000F">
      <w:start w:val="1"/>
      <w:numFmt w:val="decimal"/>
      <w:lvlText w:val="%1."/>
      <w:lvlJc w:val="left"/>
      <w:pPr>
        <w:ind w:left="720" w:hanging="360"/>
      </w:pPr>
      <w:rPr>
        <w:rFonts w:cs="Times New Roman"/>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11712D"/>
    <w:multiLevelType w:val="hybridMultilevel"/>
    <w:tmpl w:val="4AB2027A"/>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B9542C"/>
    <w:multiLevelType w:val="hybridMultilevel"/>
    <w:tmpl w:val="E0A00DDE"/>
    <w:lvl w:ilvl="0" w:tplc="04090005">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3F1FAE"/>
    <w:multiLevelType w:val="hybridMultilevel"/>
    <w:tmpl w:val="492440EE"/>
    <w:lvl w:ilvl="0" w:tplc="0409000B">
      <w:start w:val="1"/>
      <w:numFmt w:val="bullet"/>
      <w:lvlText w:val=""/>
      <w:lvlJc w:val="left"/>
      <w:pPr>
        <w:ind w:left="1080" w:hanging="360"/>
      </w:pPr>
      <w:rPr>
        <w:rFonts w:ascii="Wingdings" w:hAnsi="Wingdings" w:hint="default"/>
      </w:rPr>
    </w:lvl>
    <w:lvl w:ilvl="1" w:tplc="0409000B">
      <w:start w:val="1"/>
      <w:numFmt w:val="bullet"/>
      <w:lvlText w:val=""/>
      <w:lvlJc w:val="left"/>
      <w:pPr>
        <w:ind w:left="1800" w:hanging="360"/>
      </w:pPr>
      <w:rPr>
        <w:rFonts w:ascii="Wingdings" w:hAnsi="Wingding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F040341"/>
    <w:multiLevelType w:val="hybridMultilevel"/>
    <w:tmpl w:val="FEDE1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8A5426"/>
    <w:multiLevelType w:val="hybridMultilevel"/>
    <w:tmpl w:val="08AC2FD4"/>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C460E9"/>
    <w:multiLevelType w:val="hybridMultilevel"/>
    <w:tmpl w:val="059CA5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E36E08"/>
    <w:multiLevelType w:val="hybridMultilevel"/>
    <w:tmpl w:val="048CABAC"/>
    <w:lvl w:ilvl="0" w:tplc="5D0E6DD6">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3E702F"/>
    <w:multiLevelType w:val="hybridMultilevel"/>
    <w:tmpl w:val="13DE6F50"/>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0EB53BD"/>
    <w:multiLevelType w:val="hybridMultilevel"/>
    <w:tmpl w:val="D93C84BA"/>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A1E438D"/>
    <w:multiLevelType w:val="hybridMultilevel"/>
    <w:tmpl w:val="96501B68"/>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20159FC"/>
    <w:multiLevelType w:val="hybridMultilevel"/>
    <w:tmpl w:val="A06A9A82"/>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20B72BC"/>
    <w:multiLevelType w:val="hybridMultilevel"/>
    <w:tmpl w:val="3D6E00B6"/>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8D26A6B"/>
    <w:multiLevelType w:val="hybridMultilevel"/>
    <w:tmpl w:val="BEF43C32"/>
    <w:lvl w:ilvl="0" w:tplc="0409000B">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2F19E7"/>
    <w:multiLevelType w:val="hybridMultilevel"/>
    <w:tmpl w:val="C7DCCE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A84BB8"/>
    <w:multiLevelType w:val="hybridMultilevel"/>
    <w:tmpl w:val="18283B2E"/>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574BBC"/>
    <w:multiLevelType w:val="hybridMultilevel"/>
    <w:tmpl w:val="67F0DA9E"/>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EA08FD"/>
    <w:multiLevelType w:val="hybridMultilevel"/>
    <w:tmpl w:val="B37AD8FE"/>
    <w:lvl w:ilvl="0" w:tplc="21F065D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BCA1EB1"/>
    <w:multiLevelType w:val="hybridMultilevel"/>
    <w:tmpl w:val="569893D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01E2355"/>
    <w:multiLevelType w:val="hybridMultilevel"/>
    <w:tmpl w:val="34DC6A5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2D12F38"/>
    <w:multiLevelType w:val="hybridMultilevel"/>
    <w:tmpl w:val="43EE645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3047ED"/>
    <w:multiLevelType w:val="hybridMultilevel"/>
    <w:tmpl w:val="0E0AD7D2"/>
    <w:lvl w:ilvl="0" w:tplc="DF02C9C6">
      <w:start w:val="1"/>
      <w:numFmt w:val="bullet"/>
      <w:lvlText w:val=""/>
      <w:lvlJc w:val="left"/>
      <w:pPr>
        <w:ind w:left="1440" w:hanging="360"/>
      </w:pPr>
      <w:rPr>
        <w:rFonts w:ascii="Wingdings" w:hAnsi="Wingdings"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B20770F"/>
    <w:multiLevelType w:val="hybridMultilevel"/>
    <w:tmpl w:val="697E897A"/>
    <w:lvl w:ilvl="0" w:tplc="99468F4C">
      <w:start w:val="1"/>
      <w:numFmt w:val="decimal"/>
      <w:lvlText w:val="%1."/>
      <w:lvlJc w:val="left"/>
      <w:pPr>
        <w:ind w:left="720" w:hanging="360"/>
      </w:pPr>
      <w:rPr>
        <w:b/>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0F53A5C"/>
    <w:multiLevelType w:val="hybridMultilevel"/>
    <w:tmpl w:val="32C4E93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412189E"/>
    <w:multiLevelType w:val="hybridMultilevel"/>
    <w:tmpl w:val="53484164"/>
    <w:lvl w:ilvl="0" w:tplc="14CE9064">
      <w:start w:val="1"/>
      <w:numFmt w:val="bullet"/>
      <w:lvlText w:val="–"/>
      <w:lvlJc w:val="left"/>
      <w:pPr>
        <w:tabs>
          <w:tab w:val="num" w:pos="720"/>
        </w:tabs>
        <w:ind w:left="720" w:hanging="360"/>
      </w:pPr>
      <w:rPr>
        <w:rFonts w:ascii="Arial" w:hAnsi="Arial" w:hint="default"/>
      </w:rPr>
    </w:lvl>
    <w:lvl w:ilvl="1" w:tplc="BE08BE32">
      <w:start w:val="1"/>
      <w:numFmt w:val="bullet"/>
      <w:lvlText w:val="–"/>
      <w:lvlJc w:val="left"/>
      <w:pPr>
        <w:tabs>
          <w:tab w:val="num" w:pos="1440"/>
        </w:tabs>
        <w:ind w:left="1440" w:hanging="360"/>
      </w:pPr>
      <w:rPr>
        <w:rFonts w:ascii="Arial" w:hAnsi="Arial" w:hint="default"/>
      </w:rPr>
    </w:lvl>
    <w:lvl w:ilvl="2" w:tplc="1756974C" w:tentative="1">
      <w:start w:val="1"/>
      <w:numFmt w:val="bullet"/>
      <w:lvlText w:val="–"/>
      <w:lvlJc w:val="left"/>
      <w:pPr>
        <w:tabs>
          <w:tab w:val="num" w:pos="2160"/>
        </w:tabs>
        <w:ind w:left="2160" w:hanging="360"/>
      </w:pPr>
      <w:rPr>
        <w:rFonts w:ascii="Arial" w:hAnsi="Arial" w:hint="default"/>
      </w:rPr>
    </w:lvl>
    <w:lvl w:ilvl="3" w:tplc="B1A48AD4" w:tentative="1">
      <w:start w:val="1"/>
      <w:numFmt w:val="bullet"/>
      <w:lvlText w:val="–"/>
      <w:lvlJc w:val="left"/>
      <w:pPr>
        <w:tabs>
          <w:tab w:val="num" w:pos="2880"/>
        </w:tabs>
        <w:ind w:left="2880" w:hanging="360"/>
      </w:pPr>
      <w:rPr>
        <w:rFonts w:ascii="Arial" w:hAnsi="Arial" w:hint="default"/>
      </w:rPr>
    </w:lvl>
    <w:lvl w:ilvl="4" w:tplc="8D50ACB8" w:tentative="1">
      <w:start w:val="1"/>
      <w:numFmt w:val="bullet"/>
      <w:lvlText w:val="–"/>
      <w:lvlJc w:val="left"/>
      <w:pPr>
        <w:tabs>
          <w:tab w:val="num" w:pos="3600"/>
        </w:tabs>
        <w:ind w:left="3600" w:hanging="360"/>
      </w:pPr>
      <w:rPr>
        <w:rFonts w:ascii="Arial" w:hAnsi="Arial" w:hint="default"/>
      </w:rPr>
    </w:lvl>
    <w:lvl w:ilvl="5" w:tplc="AFB8B6F8" w:tentative="1">
      <w:start w:val="1"/>
      <w:numFmt w:val="bullet"/>
      <w:lvlText w:val="–"/>
      <w:lvlJc w:val="left"/>
      <w:pPr>
        <w:tabs>
          <w:tab w:val="num" w:pos="4320"/>
        </w:tabs>
        <w:ind w:left="4320" w:hanging="360"/>
      </w:pPr>
      <w:rPr>
        <w:rFonts w:ascii="Arial" w:hAnsi="Arial" w:hint="default"/>
      </w:rPr>
    </w:lvl>
    <w:lvl w:ilvl="6" w:tplc="E89C4066" w:tentative="1">
      <w:start w:val="1"/>
      <w:numFmt w:val="bullet"/>
      <w:lvlText w:val="–"/>
      <w:lvlJc w:val="left"/>
      <w:pPr>
        <w:tabs>
          <w:tab w:val="num" w:pos="5040"/>
        </w:tabs>
        <w:ind w:left="5040" w:hanging="360"/>
      </w:pPr>
      <w:rPr>
        <w:rFonts w:ascii="Arial" w:hAnsi="Arial" w:hint="default"/>
      </w:rPr>
    </w:lvl>
    <w:lvl w:ilvl="7" w:tplc="DCA66520" w:tentative="1">
      <w:start w:val="1"/>
      <w:numFmt w:val="bullet"/>
      <w:lvlText w:val="–"/>
      <w:lvlJc w:val="left"/>
      <w:pPr>
        <w:tabs>
          <w:tab w:val="num" w:pos="5760"/>
        </w:tabs>
        <w:ind w:left="5760" w:hanging="360"/>
      </w:pPr>
      <w:rPr>
        <w:rFonts w:ascii="Arial" w:hAnsi="Arial" w:hint="default"/>
      </w:rPr>
    </w:lvl>
    <w:lvl w:ilvl="8" w:tplc="135E774C"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755B6826"/>
    <w:multiLevelType w:val="hybridMultilevel"/>
    <w:tmpl w:val="9FBA0AA8"/>
    <w:lvl w:ilvl="0" w:tplc="DF02C9C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B653D8"/>
    <w:multiLevelType w:val="hybridMultilevel"/>
    <w:tmpl w:val="0D803DFC"/>
    <w:lvl w:ilvl="0" w:tplc="DF02C9C6">
      <w:start w:val="1"/>
      <w:numFmt w:val="bullet"/>
      <w:lvlText w:val=""/>
      <w:lvlJc w:val="left"/>
      <w:pPr>
        <w:ind w:left="720" w:hanging="360"/>
      </w:pPr>
      <w:rPr>
        <w:rFonts w:ascii="Wingdings" w:hAnsi="Wingdings" w:hint="default"/>
        <w:color w:val="auto"/>
      </w:rPr>
    </w:lvl>
    <w:lvl w:ilvl="1" w:tplc="3F76F528">
      <w:start w:val="1"/>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10"/>
  </w:num>
  <w:num w:numId="4">
    <w:abstractNumId w:val="33"/>
  </w:num>
  <w:num w:numId="5">
    <w:abstractNumId w:val="12"/>
  </w:num>
  <w:num w:numId="6">
    <w:abstractNumId w:val="6"/>
  </w:num>
  <w:num w:numId="7">
    <w:abstractNumId w:val="9"/>
  </w:num>
  <w:num w:numId="8">
    <w:abstractNumId w:val="22"/>
  </w:num>
  <w:num w:numId="9">
    <w:abstractNumId w:val="8"/>
  </w:num>
  <w:num w:numId="10">
    <w:abstractNumId w:val="25"/>
  </w:num>
  <w:num w:numId="11">
    <w:abstractNumId w:val="30"/>
  </w:num>
  <w:num w:numId="12">
    <w:abstractNumId w:val="17"/>
  </w:num>
  <w:num w:numId="13">
    <w:abstractNumId w:val="29"/>
  </w:num>
  <w:num w:numId="14">
    <w:abstractNumId w:val="18"/>
  </w:num>
  <w:num w:numId="15">
    <w:abstractNumId w:val="24"/>
  </w:num>
  <w:num w:numId="16">
    <w:abstractNumId w:val="20"/>
  </w:num>
  <w:num w:numId="17">
    <w:abstractNumId w:val="34"/>
  </w:num>
  <w:num w:numId="18">
    <w:abstractNumId w:val="23"/>
  </w:num>
  <w:num w:numId="19">
    <w:abstractNumId w:val="13"/>
  </w:num>
  <w:num w:numId="20">
    <w:abstractNumId w:val="0"/>
  </w:num>
  <w:num w:numId="21">
    <w:abstractNumId w:val="15"/>
  </w:num>
  <w:num w:numId="22">
    <w:abstractNumId w:val="2"/>
  </w:num>
  <w:num w:numId="23">
    <w:abstractNumId w:val="16"/>
  </w:num>
  <w:num w:numId="24">
    <w:abstractNumId w:val="19"/>
  </w:num>
  <w:num w:numId="25">
    <w:abstractNumId w:val="7"/>
  </w:num>
  <w:num w:numId="26">
    <w:abstractNumId w:val="11"/>
  </w:num>
  <w:num w:numId="27">
    <w:abstractNumId w:val="26"/>
  </w:num>
  <w:num w:numId="28">
    <w:abstractNumId w:val="3"/>
  </w:num>
  <w:num w:numId="29">
    <w:abstractNumId w:val="21"/>
  </w:num>
  <w:num w:numId="30">
    <w:abstractNumId w:val="1"/>
  </w:num>
  <w:num w:numId="31">
    <w:abstractNumId w:val="27"/>
  </w:num>
  <w:num w:numId="32">
    <w:abstractNumId w:val="14"/>
  </w:num>
  <w:num w:numId="33">
    <w:abstractNumId w:val="32"/>
  </w:num>
  <w:num w:numId="34">
    <w:abstractNumId w:val="31"/>
  </w:num>
  <w:num w:numId="35">
    <w:abstractNumId w:val="2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7DA8"/>
    <w:rsid w:val="000032D9"/>
    <w:rsid w:val="00020451"/>
    <w:rsid w:val="00023B68"/>
    <w:rsid w:val="000303A0"/>
    <w:rsid w:val="000349F8"/>
    <w:rsid w:val="00034B70"/>
    <w:rsid w:val="00046945"/>
    <w:rsid w:val="000714A8"/>
    <w:rsid w:val="00072D56"/>
    <w:rsid w:val="000802DC"/>
    <w:rsid w:val="000806A0"/>
    <w:rsid w:val="00085A20"/>
    <w:rsid w:val="00095DC9"/>
    <w:rsid w:val="000B15D6"/>
    <w:rsid w:val="000B234C"/>
    <w:rsid w:val="000B4EEA"/>
    <w:rsid w:val="000D5DAD"/>
    <w:rsid w:val="000D65EC"/>
    <w:rsid w:val="000F4AD6"/>
    <w:rsid w:val="000F55F4"/>
    <w:rsid w:val="000F5B8D"/>
    <w:rsid w:val="001133B5"/>
    <w:rsid w:val="00114F63"/>
    <w:rsid w:val="001166F4"/>
    <w:rsid w:val="0011776E"/>
    <w:rsid w:val="00117D35"/>
    <w:rsid w:val="00122398"/>
    <w:rsid w:val="00123238"/>
    <w:rsid w:val="00127B3A"/>
    <w:rsid w:val="001444E5"/>
    <w:rsid w:val="0015194A"/>
    <w:rsid w:val="00154452"/>
    <w:rsid w:val="001552D6"/>
    <w:rsid w:val="00167B2D"/>
    <w:rsid w:val="001855FD"/>
    <w:rsid w:val="001856FC"/>
    <w:rsid w:val="00194A93"/>
    <w:rsid w:val="00195024"/>
    <w:rsid w:val="00197758"/>
    <w:rsid w:val="001A0A1F"/>
    <w:rsid w:val="001A1CB3"/>
    <w:rsid w:val="001A20F2"/>
    <w:rsid w:val="001A2C60"/>
    <w:rsid w:val="001A5F84"/>
    <w:rsid w:val="001C4497"/>
    <w:rsid w:val="001C4914"/>
    <w:rsid w:val="001C65FA"/>
    <w:rsid w:val="001C6881"/>
    <w:rsid w:val="001D2A4F"/>
    <w:rsid w:val="001E4945"/>
    <w:rsid w:val="001F2257"/>
    <w:rsid w:val="001F3A9F"/>
    <w:rsid w:val="001F49A9"/>
    <w:rsid w:val="002211AA"/>
    <w:rsid w:val="00221DA1"/>
    <w:rsid w:val="0023042F"/>
    <w:rsid w:val="00241F35"/>
    <w:rsid w:val="00253692"/>
    <w:rsid w:val="00260873"/>
    <w:rsid w:val="00265C5A"/>
    <w:rsid w:val="00270C66"/>
    <w:rsid w:val="002824B6"/>
    <w:rsid w:val="00282B95"/>
    <w:rsid w:val="00286A1F"/>
    <w:rsid w:val="00291DB2"/>
    <w:rsid w:val="00297CD9"/>
    <w:rsid w:val="002A0B5F"/>
    <w:rsid w:val="002A7433"/>
    <w:rsid w:val="002B41DB"/>
    <w:rsid w:val="002C1981"/>
    <w:rsid w:val="002C426A"/>
    <w:rsid w:val="002D287C"/>
    <w:rsid w:val="002D768D"/>
    <w:rsid w:val="002E3BDB"/>
    <w:rsid w:val="002E4D1E"/>
    <w:rsid w:val="002E7BE4"/>
    <w:rsid w:val="002F065B"/>
    <w:rsid w:val="002F5598"/>
    <w:rsid w:val="002F636D"/>
    <w:rsid w:val="00301156"/>
    <w:rsid w:val="00304796"/>
    <w:rsid w:val="0030572E"/>
    <w:rsid w:val="003057DA"/>
    <w:rsid w:val="00307BD3"/>
    <w:rsid w:val="00311FD2"/>
    <w:rsid w:val="0031324E"/>
    <w:rsid w:val="003167B1"/>
    <w:rsid w:val="0033604B"/>
    <w:rsid w:val="00343623"/>
    <w:rsid w:val="00343E1B"/>
    <w:rsid w:val="003452B9"/>
    <w:rsid w:val="00345C88"/>
    <w:rsid w:val="00347BB8"/>
    <w:rsid w:val="00350063"/>
    <w:rsid w:val="0035139B"/>
    <w:rsid w:val="003533D5"/>
    <w:rsid w:val="003743DD"/>
    <w:rsid w:val="00375054"/>
    <w:rsid w:val="00375E4F"/>
    <w:rsid w:val="003853F9"/>
    <w:rsid w:val="003A5185"/>
    <w:rsid w:val="003B181B"/>
    <w:rsid w:val="003B210A"/>
    <w:rsid w:val="003B308A"/>
    <w:rsid w:val="003B66FB"/>
    <w:rsid w:val="003B7EAA"/>
    <w:rsid w:val="003C2ED2"/>
    <w:rsid w:val="003C5985"/>
    <w:rsid w:val="003D60A4"/>
    <w:rsid w:val="003D6542"/>
    <w:rsid w:val="003F100F"/>
    <w:rsid w:val="003F3233"/>
    <w:rsid w:val="00403A9A"/>
    <w:rsid w:val="00406107"/>
    <w:rsid w:val="00410D92"/>
    <w:rsid w:val="0041133F"/>
    <w:rsid w:val="00411981"/>
    <w:rsid w:val="00414687"/>
    <w:rsid w:val="00416216"/>
    <w:rsid w:val="00426671"/>
    <w:rsid w:val="00426EF8"/>
    <w:rsid w:val="0043251E"/>
    <w:rsid w:val="00436CA2"/>
    <w:rsid w:val="004402C0"/>
    <w:rsid w:val="0044391F"/>
    <w:rsid w:val="00445B47"/>
    <w:rsid w:val="00456AF3"/>
    <w:rsid w:val="00460EAB"/>
    <w:rsid w:val="00473969"/>
    <w:rsid w:val="00473C76"/>
    <w:rsid w:val="00475896"/>
    <w:rsid w:val="004760C9"/>
    <w:rsid w:val="00484787"/>
    <w:rsid w:val="00492C12"/>
    <w:rsid w:val="0049399E"/>
    <w:rsid w:val="004960CB"/>
    <w:rsid w:val="00496326"/>
    <w:rsid w:val="004A0F93"/>
    <w:rsid w:val="004A1469"/>
    <w:rsid w:val="004A2A60"/>
    <w:rsid w:val="004A2DEB"/>
    <w:rsid w:val="004A4C94"/>
    <w:rsid w:val="004A771D"/>
    <w:rsid w:val="004B07F5"/>
    <w:rsid w:val="004C0183"/>
    <w:rsid w:val="004D58BB"/>
    <w:rsid w:val="004E40F6"/>
    <w:rsid w:val="004E7A45"/>
    <w:rsid w:val="004F0151"/>
    <w:rsid w:val="004F0A1D"/>
    <w:rsid w:val="004F1136"/>
    <w:rsid w:val="004F1B60"/>
    <w:rsid w:val="00504A80"/>
    <w:rsid w:val="005063B6"/>
    <w:rsid w:val="00513DC8"/>
    <w:rsid w:val="00515AD7"/>
    <w:rsid w:val="0052050C"/>
    <w:rsid w:val="00524BE4"/>
    <w:rsid w:val="00525C4F"/>
    <w:rsid w:val="005322A2"/>
    <w:rsid w:val="0053695C"/>
    <w:rsid w:val="005421BC"/>
    <w:rsid w:val="0054349E"/>
    <w:rsid w:val="0057681C"/>
    <w:rsid w:val="005778E5"/>
    <w:rsid w:val="00582684"/>
    <w:rsid w:val="00583045"/>
    <w:rsid w:val="00587F56"/>
    <w:rsid w:val="0059119F"/>
    <w:rsid w:val="005A07D0"/>
    <w:rsid w:val="005A6C52"/>
    <w:rsid w:val="005B0315"/>
    <w:rsid w:val="005B2332"/>
    <w:rsid w:val="005B65A8"/>
    <w:rsid w:val="005B7979"/>
    <w:rsid w:val="005C356A"/>
    <w:rsid w:val="005D1637"/>
    <w:rsid w:val="005D39EF"/>
    <w:rsid w:val="005D655D"/>
    <w:rsid w:val="005E1B19"/>
    <w:rsid w:val="006048F7"/>
    <w:rsid w:val="00605532"/>
    <w:rsid w:val="006161AC"/>
    <w:rsid w:val="006272BD"/>
    <w:rsid w:val="006349E2"/>
    <w:rsid w:val="00645EDE"/>
    <w:rsid w:val="00647229"/>
    <w:rsid w:val="006571FF"/>
    <w:rsid w:val="00664951"/>
    <w:rsid w:val="0067588A"/>
    <w:rsid w:val="00676351"/>
    <w:rsid w:val="00690E63"/>
    <w:rsid w:val="00697D98"/>
    <w:rsid w:val="006A4384"/>
    <w:rsid w:val="006B016A"/>
    <w:rsid w:val="006B61EC"/>
    <w:rsid w:val="006C0EE8"/>
    <w:rsid w:val="006E2032"/>
    <w:rsid w:val="006E4525"/>
    <w:rsid w:val="006F0805"/>
    <w:rsid w:val="006F2B1A"/>
    <w:rsid w:val="00713477"/>
    <w:rsid w:val="00713BE6"/>
    <w:rsid w:val="00715F4A"/>
    <w:rsid w:val="00722855"/>
    <w:rsid w:val="007317E8"/>
    <w:rsid w:val="00736281"/>
    <w:rsid w:val="00746043"/>
    <w:rsid w:val="007509FF"/>
    <w:rsid w:val="007541C8"/>
    <w:rsid w:val="00757C92"/>
    <w:rsid w:val="007601CB"/>
    <w:rsid w:val="00761178"/>
    <w:rsid w:val="007657BE"/>
    <w:rsid w:val="00772F57"/>
    <w:rsid w:val="007742D7"/>
    <w:rsid w:val="00775FDF"/>
    <w:rsid w:val="007821BE"/>
    <w:rsid w:val="0078424D"/>
    <w:rsid w:val="00784E22"/>
    <w:rsid w:val="0079378F"/>
    <w:rsid w:val="00794CD7"/>
    <w:rsid w:val="00795670"/>
    <w:rsid w:val="00797581"/>
    <w:rsid w:val="007A412C"/>
    <w:rsid w:val="007A42BE"/>
    <w:rsid w:val="007A4909"/>
    <w:rsid w:val="007A607E"/>
    <w:rsid w:val="007B715C"/>
    <w:rsid w:val="007D11CF"/>
    <w:rsid w:val="007D1D0F"/>
    <w:rsid w:val="007D350A"/>
    <w:rsid w:val="007E19EB"/>
    <w:rsid w:val="007E27DE"/>
    <w:rsid w:val="007E416F"/>
    <w:rsid w:val="007E44BA"/>
    <w:rsid w:val="007F0150"/>
    <w:rsid w:val="007F27BA"/>
    <w:rsid w:val="007F3652"/>
    <w:rsid w:val="007F4EEA"/>
    <w:rsid w:val="00804B51"/>
    <w:rsid w:val="00810B11"/>
    <w:rsid w:val="008138A0"/>
    <w:rsid w:val="00814A9C"/>
    <w:rsid w:val="008210E7"/>
    <w:rsid w:val="008218F3"/>
    <w:rsid w:val="00827F42"/>
    <w:rsid w:val="00846BF1"/>
    <w:rsid w:val="008507FF"/>
    <w:rsid w:val="0085161B"/>
    <w:rsid w:val="00852626"/>
    <w:rsid w:val="00852B00"/>
    <w:rsid w:val="0085459E"/>
    <w:rsid w:val="00871D18"/>
    <w:rsid w:val="00873E99"/>
    <w:rsid w:val="00874B1F"/>
    <w:rsid w:val="008B05B5"/>
    <w:rsid w:val="008B583D"/>
    <w:rsid w:val="008C3DB3"/>
    <w:rsid w:val="008D1986"/>
    <w:rsid w:val="008D2D33"/>
    <w:rsid w:val="008E0BBC"/>
    <w:rsid w:val="008F0C3B"/>
    <w:rsid w:val="008F6B4A"/>
    <w:rsid w:val="008F6E75"/>
    <w:rsid w:val="009001D5"/>
    <w:rsid w:val="00901656"/>
    <w:rsid w:val="0090332B"/>
    <w:rsid w:val="009131DF"/>
    <w:rsid w:val="009178EE"/>
    <w:rsid w:val="009213EB"/>
    <w:rsid w:val="00922A48"/>
    <w:rsid w:val="00925075"/>
    <w:rsid w:val="00930698"/>
    <w:rsid w:val="00932471"/>
    <w:rsid w:val="009407AF"/>
    <w:rsid w:val="00951F86"/>
    <w:rsid w:val="00954A0C"/>
    <w:rsid w:val="009554C1"/>
    <w:rsid w:val="00960508"/>
    <w:rsid w:val="009620D5"/>
    <w:rsid w:val="00962D42"/>
    <w:rsid w:val="00967263"/>
    <w:rsid w:val="0097748D"/>
    <w:rsid w:val="00995BA8"/>
    <w:rsid w:val="00997453"/>
    <w:rsid w:val="009A5A2F"/>
    <w:rsid w:val="009A706B"/>
    <w:rsid w:val="009B202D"/>
    <w:rsid w:val="009B5282"/>
    <w:rsid w:val="009D5CFB"/>
    <w:rsid w:val="009E20BF"/>
    <w:rsid w:val="009E40C1"/>
    <w:rsid w:val="009F1147"/>
    <w:rsid w:val="009F384C"/>
    <w:rsid w:val="009F444B"/>
    <w:rsid w:val="009F7904"/>
    <w:rsid w:val="00A0383C"/>
    <w:rsid w:val="00A03BE7"/>
    <w:rsid w:val="00A31F47"/>
    <w:rsid w:val="00A329BA"/>
    <w:rsid w:val="00A45518"/>
    <w:rsid w:val="00A50800"/>
    <w:rsid w:val="00A51599"/>
    <w:rsid w:val="00A61675"/>
    <w:rsid w:val="00A7096F"/>
    <w:rsid w:val="00A72DD5"/>
    <w:rsid w:val="00A72EF0"/>
    <w:rsid w:val="00A77751"/>
    <w:rsid w:val="00A81EF2"/>
    <w:rsid w:val="00A87A6A"/>
    <w:rsid w:val="00A87FC1"/>
    <w:rsid w:val="00A90C56"/>
    <w:rsid w:val="00A922E0"/>
    <w:rsid w:val="00AA466B"/>
    <w:rsid w:val="00AA6B46"/>
    <w:rsid w:val="00AB1E29"/>
    <w:rsid w:val="00AB2743"/>
    <w:rsid w:val="00AB2A67"/>
    <w:rsid w:val="00AB2BD6"/>
    <w:rsid w:val="00AB31D4"/>
    <w:rsid w:val="00AC1C76"/>
    <w:rsid w:val="00AC2A6A"/>
    <w:rsid w:val="00AC5EFB"/>
    <w:rsid w:val="00AC7DE7"/>
    <w:rsid w:val="00AD4269"/>
    <w:rsid w:val="00AD4D78"/>
    <w:rsid w:val="00AE1EA1"/>
    <w:rsid w:val="00AE2514"/>
    <w:rsid w:val="00AF3711"/>
    <w:rsid w:val="00B05BDD"/>
    <w:rsid w:val="00B10D01"/>
    <w:rsid w:val="00B14E02"/>
    <w:rsid w:val="00B16248"/>
    <w:rsid w:val="00B1643A"/>
    <w:rsid w:val="00B16E8C"/>
    <w:rsid w:val="00B22B96"/>
    <w:rsid w:val="00B26174"/>
    <w:rsid w:val="00B40142"/>
    <w:rsid w:val="00B402E7"/>
    <w:rsid w:val="00B42BD2"/>
    <w:rsid w:val="00B46CF6"/>
    <w:rsid w:val="00B520C0"/>
    <w:rsid w:val="00B5624B"/>
    <w:rsid w:val="00B6010C"/>
    <w:rsid w:val="00B6246A"/>
    <w:rsid w:val="00B66F60"/>
    <w:rsid w:val="00B72F96"/>
    <w:rsid w:val="00B77DA8"/>
    <w:rsid w:val="00B82045"/>
    <w:rsid w:val="00B8337C"/>
    <w:rsid w:val="00B8593A"/>
    <w:rsid w:val="00B94CA7"/>
    <w:rsid w:val="00B96DEC"/>
    <w:rsid w:val="00B97CAF"/>
    <w:rsid w:val="00BA70C5"/>
    <w:rsid w:val="00BB5E6E"/>
    <w:rsid w:val="00BC0173"/>
    <w:rsid w:val="00BC4D6C"/>
    <w:rsid w:val="00BD28D4"/>
    <w:rsid w:val="00BD2D36"/>
    <w:rsid w:val="00BE31D8"/>
    <w:rsid w:val="00BE4A77"/>
    <w:rsid w:val="00BE4D63"/>
    <w:rsid w:val="00BE5A80"/>
    <w:rsid w:val="00BF1308"/>
    <w:rsid w:val="00BF3B66"/>
    <w:rsid w:val="00BF5C0A"/>
    <w:rsid w:val="00C0224C"/>
    <w:rsid w:val="00C04DA9"/>
    <w:rsid w:val="00C0706C"/>
    <w:rsid w:val="00C139F9"/>
    <w:rsid w:val="00C17374"/>
    <w:rsid w:val="00C222B5"/>
    <w:rsid w:val="00C325D1"/>
    <w:rsid w:val="00C50C36"/>
    <w:rsid w:val="00C533CE"/>
    <w:rsid w:val="00C53496"/>
    <w:rsid w:val="00C5551D"/>
    <w:rsid w:val="00C5607E"/>
    <w:rsid w:val="00C70FC9"/>
    <w:rsid w:val="00C86FDC"/>
    <w:rsid w:val="00C91E15"/>
    <w:rsid w:val="00C91F32"/>
    <w:rsid w:val="00C955B7"/>
    <w:rsid w:val="00C97778"/>
    <w:rsid w:val="00C97E17"/>
    <w:rsid w:val="00CA3FF1"/>
    <w:rsid w:val="00CA7179"/>
    <w:rsid w:val="00CB5279"/>
    <w:rsid w:val="00CB72DB"/>
    <w:rsid w:val="00CD7428"/>
    <w:rsid w:val="00CE46D7"/>
    <w:rsid w:val="00CE4BCE"/>
    <w:rsid w:val="00CE746F"/>
    <w:rsid w:val="00CF0B45"/>
    <w:rsid w:val="00CF1419"/>
    <w:rsid w:val="00CF2C26"/>
    <w:rsid w:val="00CF4ADE"/>
    <w:rsid w:val="00D00712"/>
    <w:rsid w:val="00D01B49"/>
    <w:rsid w:val="00D02C7E"/>
    <w:rsid w:val="00D13D95"/>
    <w:rsid w:val="00D14845"/>
    <w:rsid w:val="00D219C1"/>
    <w:rsid w:val="00D22777"/>
    <w:rsid w:val="00D2344A"/>
    <w:rsid w:val="00D2437B"/>
    <w:rsid w:val="00D2483C"/>
    <w:rsid w:val="00D27F65"/>
    <w:rsid w:val="00D34E8C"/>
    <w:rsid w:val="00D42BAB"/>
    <w:rsid w:val="00D44EB9"/>
    <w:rsid w:val="00D644B9"/>
    <w:rsid w:val="00D6553A"/>
    <w:rsid w:val="00D6614F"/>
    <w:rsid w:val="00D76291"/>
    <w:rsid w:val="00D80F4A"/>
    <w:rsid w:val="00D86602"/>
    <w:rsid w:val="00D87D59"/>
    <w:rsid w:val="00D93DC5"/>
    <w:rsid w:val="00DA0200"/>
    <w:rsid w:val="00DB790F"/>
    <w:rsid w:val="00DC0526"/>
    <w:rsid w:val="00DC220B"/>
    <w:rsid w:val="00DC5076"/>
    <w:rsid w:val="00DD0AE7"/>
    <w:rsid w:val="00DD1E3D"/>
    <w:rsid w:val="00DE476E"/>
    <w:rsid w:val="00DF0066"/>
    <w:rsid w:val="00DF242C"/>
    <w:rsid w:val="00DF4F56"/>
    <w:rsid w:val="00E0359C"/>
    <w:rsid w:val="00E037A9"/>
    <w:rsid w:val="00E068FE"/>
    <w:rsid w:val="00E10BE7"/>
    <w:rsid w:val="00E11BE6"/>
    <w:rsid w:val="00E25520"/>
    <w:rsid w:val="00E27673"/>
    <w:rsid w:val="00E31E9A"/>
    <w:rsid w:val="00E328BB"/>
    <w:rsid w:val="00E41CDF"/>
    <w:rsid w:val="00E669E3"/>
    <w:rsid w:val="00E81F75"/>
    <w:rsid w:val="00E8223C"/>
    <w:rsid w:val="00E84A2C"/>
    <w:rsid w:val="00EA3B17"/>
    <w:rsid w:val="00EA543A"/>
    <w:rsid w:val="00EA5D77"/>
    <w:rsid w:val="00EB0BEC"/>
    <w:rsid w:val="00EB0CB4"/>
    <w:rsid w:val="00EB3CA9"/>
    <w:rsid w:val="00EC0447"/>
    <w:rsid w:val="00EC34F5"/>
    <w:rsid w:val="00ED61BB"/>
    <w:rsid w:val="00ED6968"/>
    <w:rsid w:val="00EF6823"/>
    <w:rsid w:val="00EF7301"/>
    <w:rsid w:val="00EF7411"/>
    <w:rsid w:val="00F02AD8"/>
    <w:rsid w:val="00F14672"/>
    <w:rsid w:val="00F20CB3"/>
    <w:rsid w:val="00F260C1"/>
    <w:rsid w:val="00F5018C"/>
    <w:rsid w:val="00F50753"/>
    <w:rsid w:val="00F5377B"/>
    <w:rsid w:val="00F54254"/>
    <w:rsid w:val="00F664B1"/>
    <w:rsid w:val="00F6765D"/>
    <w:rsid w:val="00F75959"/>
    <w:rsid w:val="00F760D8"/>
    <w:rsid w:val="00F84D46"/>
    <w:rsid w:val="00F859CA"/>
    <w:rsid w:val="00FA0D30"/>
    <w:rsid w:val="00FA1BF4"/>
    <w:rsid w:val="00FB4BE5"/>
    <w:rsid w:val="00FB7335"/>
    <w:rsid w:val="00FC0138"/>
    <w:rsid w:val="00FC1D23"/>
    <w:rsid w:val="00FC6D9C"/>
    <w:rsid w:val="00FC6E83"/>
    <w:rsid w:val="00FD39CF"/>
    <w:rsid w:val="00FE0EFF"/>
    <w:rsid w:val="00FF217F"/>
    <w:rsid w:val="00FF68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96B4540"/>
  <w15:docId w15:val="{859C6BCD-548C-40BA-9E90-2181F1F360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4BE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F2B1A"/>
    <w:pPr>
      <w:tabs>
        <w:tab w:val="center" w:pos="4680"/>
        <w:tab w:val="right" w:pos="9360"/>
      </w:tabs>
      <w:spacing w:after="0" w:line="240" w:lineRule="auto"/>
    </w:pPr>
  </w:style>
  <w:style w:type="character" w:customStyle="1" w:styleId="HeaderChar">
    <w:name w:val="Header Char"/>
    <w:basedOn w:val="DefaultParagraphFont"/>
    <w:link w:val="Header"/>
    <w:uiPriority w:val="99"/>
    <w:rsid w:val="006F2B1A"/>
  </w:style>
  <w:style w:type="paragraph" w:styleId="Footer">
    <w:name w:val="footer"/>
    <w:basedOn w:val="Normal"/>
    <w:link w:val="FooterChar"/>
    <w:uiPriority w:val="99"/>
    <w:unhideWhenUsed/>
    <w:rsid w:val="006F2B1A"/>
    <w:pPr>
      <w:tabs>
        <w:tab w:val="center" w:pos="4680"/>
        <w:tab w:val="right" w:pos="9360"/>
      </w:tabs>
      <w:spacing w:after="0" w:line="240" w:lineRule="auto"/>
    </w:pPr>
  </w:style>
  <w:style w:type="character" w:customStyle="1" w:styleId="FooterChar">
    <w:name w:val="Footer Char"/>
    <w:basedOn w:val="DefaultParagraphFont"/>
    <w:link w:val="Footer"/>
    <w:uiPriority w:val="99"/>
    <w:rsid w:val="006F2B1A"/>
  </w:style>
  <w:style w:type="paragraph" w:styleId="BalloonText">
    <w:name w:val="Balloon Text"/>
    <w:basedOn w:val="Normal"/>
    <w:link w:val="BalloonTextChar"/>
    <w:uiPriority w:val="99"/>
    <w:semiHidden/>
    <w:unhideWhenUsed/>
    <w:rsid w:val="007460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46043"/>
    <w:rPr>
      <w:rFonts w:ascii="Tahoma" w:hAnsi="Tahoma" w:cs="Tahoma"/>
      <w:sz w:val="16"/>
      <w:szCs w:val="16"/>
    </w:rPr>
  </w:style>
  <w:style w:type="paragraph" w:styleId="ListParagraph">
    <w:name w:val="List Paragraph"/>
    <w:basedOn w:val="Normal"/>
    <w:uiPriority w:val="34"/>
    <w:qFormat/>
    <w:rsid w:val="001A1CB3"/>
    <w:pPr>
      <w:ind w:left="720"/>
      <w:contextualSpacing/>
    </w:pPr>
  </w:style>
  <w:style w:type="paragraph" w:styleId="EndnoteText">
    <w:name w:val="endnote text"/>
    <w:basedOn w:val="Normal"/>
    <w:link w:val="EndnoteTextChar"/>
    <w:uiPriority w:val="99"/>
    <w:unhideWhenUsed/>
    <w:rsid w:val="004F1136"/>
    <w:pPr>
      <w:spacing w:after="0" w:line="240" w:lineRule="auto"/>
    </w:pPr>
    <w:rPr>
      <w:sz w:val="20"/>
      <w:szCs w:val="20"/>
    </w:rPr>
  </w:style>
  <w:style w:type="character" w:customStyle="1" w:styleId="EndnoteTextChar">
    <w:name w:val="Endnote Text Char"/>
    <w:basedOn w:val="DefaultParagraphFont"/>
    <w:link w:val="EndnoteText"/>
    <w:uiPriority w:val="99"/>
    <w:rsid w:val="004F1136"/>
    <w:rPr>
      <w:sz w:val="20"/>
      <w:szCs w:val="20"/>
    </w:rPr>
  </w:style>
  <w:style w:type="character" w:styleId="EndnoteReference">
    <w:name w:val="endnote reference"/>
    <w:basedOn w:val="DefaultParagraphFont"/>
    <w:uiPriority w:val="99"/>
    <w:semiHidden/>
    <w:unhideWhenUsed/>
    <w:rsid w:val="004F1136"/>
    <w:rPr>
      <w:vertAlign w:val="superscript"/>
    </w:rPr>
  </w:style>
  <w:style w:type="character" w:styleId="CommentReference">
    <w:name w:val="annotation reference"/>
    <w:basedOn w:val="DefaultParagraphFont"/>
    <w:uiPriority w:val="99"/>
    <w:semiHidden/>
    <w:unhideWhenUsed/>
    <w:rsid w:val="001166F4"/>
    <w:rPr>
      <w:sz w:val="16"/>
      <w:szCs w:val="16"/>
    </w:rPr>
  </w:style>
  <w:style w:type="paragraph" w:styleId="CommentText">
    <w:name w:val="annotation text"/>
    <w:basedOn w:val="Normal"/>
    <w:link w:val="CommentTextChar"/>
    <w:uiPriority w:val="99"/>
    <w:unhideWhenUsed/>
    <w:rsid w:val="001166F4"/>
    <w:pPr>
      <w:spacing w:line="240" w:lineRule="auto"/>
    </w:pPr>
    <w:rPr>
      <w:sz w:val="20"/>
      <w:szCs w:val="20"/>
    </w:rPr>
  </w:style>
  <w:style w:type="character" w:customStyle="1" w:styleId="CommentTextChar">
    <w:name w:val="Comment Text Char"/>
    <w:basedOn w:val="DefaultParagraphFont"/>
    <w:link w:val="CommentText"/>
    <w:uiPriority w:val="99"/>
    <w:rsid w:val="001166F4"/>
    <w:rPr>
      <w:sz w:val="20"/>
      <w:szCs w:val="20"/>
    </w:rPr>
  </w:style>
  <w:style w:type="paragraph" w:styleId="CommentSubject">
    <w:name w:val="annotation subject"/>
    <w:basedOn w:val="CommentText"/>
    <w:next w:val="CommentText"/>
    <w:link w:val="CommentSubjectChar"/>
    <w:uiPriority w:val="99"/>
    <w:semiHidden/>
    <w:unhideWhenUsed/>
    <w:rsid w:val="001166F4"/>
    <w:rPr>
      <w:b/>
      <w:bCs/>
    </w:rPr>
  </w:style>
  <w:style w:type="character" w:customStyle="1" w:styleId="CommentSubjectChar">
    <w:name w:val="Comment Subject Char"/>
    <w:basedOn w:val="CommentTextChar"/>
    <w:link w:val="CommentSubject"/>
    <w:uiPriority w:val="99"/>
    <w:semiHidden/>
    <w:rsid w:val="001166F4"/>
    <w:rPr>
      <w:b/>
      <w:bCs/>
      <w:sz w:val="20"/>
      <w:szCs w:val="20"/>
    </w:rPr>
  </w:style>
  <w:style w:type="character" w:styleId="Hyperlink">
    <w:name w:val="Hyperlink"/>
    <w:basedOn w:val="DefaultParagraphFont"/>
    <w:uiPriority w:val="99"/>
    <w:unhideWhenUsed/>
    <w:rsid w:val="0011776E"/>
    <w:rPr>
      <w:color w:val="0000FF" w:themeColor="hyperlink"/>
      <w:u w:val="single"/>
    </w:rPr>
  </w:style>
  <w:style w:type="paragraph" w:customStyle="1" w:styleId="bodytext">
    <w:name w:val="bodytext"/>
    <w:basedOn w:val="Normal"/>
    <w:rsid w:val="00D2277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59119F"/>
  </w:style>
  <w:style w:type="paragraph" w:styleId="NormalWeb">
    <w:name w:val="Normal (Web)"/>
    <w:basedOn w:val="Normal"/>
    <w:uiPriority w:val="99"/>
    <w:unhideWhenUsed/>
    <w:rsid w:val="004A0F9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4A0F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D234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2344A"/>
    <w:rPr>
      <w:sz w:val="20"/>
      <w:szCs w:val="20"/>
    </w:rPr>
  </w:style>
  <w:style w:type="character" w:styleId="FootnoteReference">
    <w:name w:val="footnote reference"/>
    <w:basedOn w:val="DefaultParagraphFont"/>
    <w:uiPriority w:val="99"/>
    <w:semiHidden/>
    <w:unhideWhenUsed/>
    <w:rsid w:val="00D2344A"/>
    <w:rPr>
      <w:vertAlign w:val="superscript"/>
    </w:rPr>
  </w:style>
  <w:style w:type="character" w:styleId="FollowedHyperlink">
    <w:name w:val="FollowedHyperlink"/>
    <w:basedOn w:val="DefaultParagraphFont"/>
    <w:uiPriority w:val="99"/>
    <w:semiHidden/>
    <w:unhideWhenUsed/>
    <w:rsid w:val="007A42BE"/>
    <w:rPr>
      <w:color w:val="800080" w:themeColor="followedHyperlink"/>
      <w:u w:val="single"/>
    </w:rPr>
  </w:style>
  <w:style w:type="paragraph" w:styleId="Revision">
    <w:name w:val="Revision"/>
    <w:hidden/>
    <w:uiPriority w:val="99"/>
    <w:semiHidden/>
    <w:rsid w:val="000D5DAD"/>
    <w:pPr>
      <w:spacing w:after="0" w:line="240" w:lineRule="auto"/>
    </w:pPr>
  </w:style>
  <w:style w:type="paragraph" w:customStyle="1" w:styleId="Default">
    <w:name w:val="Default"/>
    <w:rsid w:val="00375E4F"/>
    <w:pPr>
      <w:autoSpaceDE w:val="0"/>
      <w:autoSpaceDN w:val="0"/>
      <w:adjustRightInd w:val="0"/>
      <w:spacing w:after="0" w:line="240" w:lineRule="auto"/>
    </w:pPr>
    <w:rPr>
      <w:rFonts w:ascii="Arial" w:hAnsi="Arial" w:cs="Arial"/>
      <w:color w:val="000000"/>
      <w:sz w:val="24"/>
      <w:szCs w:val="24"/>
    </w:rPr>
  </w:style>
  <w:style w:type="paragraph" w:customStyle="1" w:styleId="CM5">
    <w:name w:val="CM5"/>
    <w:basedOn w:val="Default"/>
    <w:next w:val="Default"/>
    <w:uiPriority w:val="99"/>
    <w:rsid w:val="00375E4F"/>
    <w:pPr>
      <w:spacing w:line="253" w:lineRule="atLeast"/>
    </w:pPr>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13408">
      <w:bodyDiv w:val="1"/>
      <w:marLeft w:val="0"/>
      <w:marRight w:val="0"/>
      <w:marTop w:val="0"/>
      <w:marBottom w:val="0"/>
      <w:divBdr>
        <w:top w:val="none" w:sz="0" w:space="0" w:color="auto"/>
        <w:left w:val="none" w:sz="0" w:space="0" w:color="auto"/>
        <w:bottom w:val="none" w:sz="0" w:space="0" w:color="auto"/>
        <w:right w:val="none" w:sz="0" w:space="0" w:color="auto"/>
      </w:divBdr>
      <w:divsChild>
        <w:div w:id="221215338">
          <w:marLeft w:val="0"/>
          <w:marRight w:val="0"/>
          <w:marTop w:val="0"/>
          <w:marBottom w:val="0"/>
          <w:divBdr>
            <w:top w:val="none" w:sz="0" w:space="0" w:color="auto"/>
            <w:left w:val="none" w:sz="0" w:space="0" w:color="auto"/>
            <w:bottom w:val="none" w:sz="0" w:space="0" w:color="auto"/>
            <w:right w:val="none" w:sz="0" w:space="0" w:color="auto"/>
          </w:divBdr>
        </w:div>
      </w:divsChild>
    </w:div>
    <w:div w:id="224099970">
      <w:bodyDiv w:val="1"/>
      <w:marLeft w:val="0"/>
      <w:marRight w:val="0"/>
      <w:marTop w:val="0"/>
      <w:marBottom w:val="0"/>
      <w:divBdr>
        <w:top w:val="none" w:sz="0" w:space="0" w:color="auto"/>
        <w:left w:val="none" w:sz="0" w:space="0" w:color="auto"/>
        <w:bottom w:val="none" w:sz="0" w:space="0" w:color="auto"/>
        <w:right w:val="none" w:sz="0" w:space="0" w:color="auto"/>
      </w:divBdr>
      <w:divsChild>
        <w:div w:id="12067224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41572316">
      <w:bodyDiv w:val="1"/>
      <w:marLeft w:val="0"/>
      <w:marRight w:val="0"/>
      <w:marTop w:val="0"/>
      <w:marBottom w:val="0"/>
      <w:divBdr>
        <w:top w:val="none" w:sz="0" w:space="0" w:color="auto"/>
        <w:left w:val="none" w:sz="0" w:space="0" w:color="auto"/>
        <w:bottom w:val="none" w:sz="0" w:space="0" w:color="auto"/>
        <w:right w:val="none" w:sz="0" w:space="0" w:color="auto"/>
      </w:divBdr>
      <w:divsChild>
        <w:div w:id="437412006">
          <w:marLeft w:val="0"/>
          <w:marRight w:val="0"/>
          <w:marTop w:val="0"/>
          <w:marBottom w:val="0"/>
          <w:divBdr>
            <w:top w:val="none" w:sz="0" w:space="0" w:color="auto"/>
            <w:left w:val="none" w:sz="0" w:space="0" w:color="auto"/>
            <w:bottom w:val="none" w:sz="0" w:space="0" w:color="auto"/>
            <w:right w:val="none" w:sz="0" w:space="0" w:color="auto"/>
          </w:divBdr>
        </w:div>
      </w:divsChild>
    </w:div>
    <w:div w:id="277874402">
      <w:bodyDiv w:val="1"/>
      <w:marLeft w:val="0"/>
      <w:marRight w:val="0"/>
      <w:marTop w:val="0"/>
      <w:marBottom w:val="0"/>
      <w:divBdr>
        <w:top w:val="none" w:sz="0" w:space="0" w:color="auto"/>
        <w:left w:val="none" w:sz="0" w:space="0" w:color="auto"/>
        <w:bottom w:val="none" w:sz="0" w:space="0" w:color="auto"/>
        <w:right w:val="none" w:sz="0" w:space="0" w:color="auto"/>
      </w:divBdr>
      <w:divsChild>
        <w:div w:id="990326426">
          <w:marLeft w:val="0"/>
          <w:marRight w:val="0"/>
          <w:marTop w:val="0"/>
          <w:marBottom w:val="0"/>
          <w:divBdr>
            <w:top w:val="none" w:sz="0" w:space="0" w:color="auto"/>
            <w:left w:val="none" w:sz="0" w:space="0" w:color="auto"/>
            <w:bottom w:val="none" w:sz="0" w:space="0" w:color="auto"/>
            <w:right w:val="none" w:sz="0" w:space="0" w:color="auto"/>
          </w:divBdr>
        </w:div>
      </w:divsChild>
    </w:div>
    <w:div w:id="390857322">
      <w:bodyDiv w:val="1"/>
      <w:marLeft w:val="0"/>
      <w:marRight w:val="0"/>
      <w:marTop w:val="0"/>
      <w:marBottom w:val="0"/>
      <w:divBdr>
        <w:top w:val="none" w:sz="0" w:space="0" w:color="auto"/>
        <w:left w:val="none" w:sz="0" w:space="0" w:color="auto"/>
        <w:bottom w:val="none" w:sz="0" w:space="0" w:color="auto"/>
        <w:right w:val="none" w:sz="0" w:space="0" w:color="auto"/>
      </w:divBdr>
    </w:div>
    <w:div w:id="446315859">
      <w:bodyDiv w:val="1"/>
      <w:marLeft w:val="0"/>
      <w:marRight w:val="0"/>
      <w:marTop w:val="0"/>
      <w:marBottom w:val="0"/>
      <w:divBdr>
        <w:top w:val="none" w:sz="0" w:space="0" w:color="auto"/>
        <w:left w:val="none" w:sz="0" w:space="0" w:color="auto"/>
        <w:bottom w:val="none" w:sz="0" w:space="0" w:color="auto"/>
        <w:right w:val="none" w:sz="0" w:space="0" w:color="auto"/>
      </w:divBdr>
    </w:div>
    <w:div w:id="512232932">
      <w:bodyDiv w:val="1"/>
      <w:marLeft w:val="0"/>
      <w:marRight w:val="0"/>
      <w:marTop w:val="0"/>
      <w:marBottom w:val="0"/>
      <w:divBdr>
        <w:top w:val="none" w:sz="0" w:space="0" w:color="auto"/>
        <w:left w:val="none" w:sz="0" w:space="0" w:color="auto"/>
        <w:bottom w:val="none" w:sz="0" w:space="0" w:color="auto"/>
        <w:right w:val="none" w:sz="0" w:space="0" w:color="auto"/>
      </w:divBdr>
    </w:div>
    <w:div w:id="540942613">
      <w:bodyDiv w:val="1"/>
      <w:marLeft w:val="0"/>
      <w:marRight w:val="0"/>
      <w:marTop w:val="0"/>
      <w:marBottom w:val="0"/>
      <w:divBdr>
        <w:top w:val="none" w:sz="0" w:space="0" w:color="auto"/>
        <w:left w:val="none" w:sz="0" w:space="0" w:color="auto"/>
        <w:bottom w:val="none" w:sz="0" w:space="0" w:color="auto"/>
        <w:right w:val="none" w:sz="0" w:space="0" w:color="auto"/>
      </w:divBdr>
    </w:div>
    <w:div w:id="624232900">
      <w:bodyDiv w:val="1"/>
      <w:marLeft w:val="0"/>
      <w:marRight w:val="0"/>
      <w:marTop w:val="0"/>
      <w:marBottom w:val="0"/>
      <w:divBdr>
        <w:top w:val="none" w:sz="0" w:space="0" w:color="auto"/>
        <w:left w:val="none" w:sz="0" w:space="0" w:color="auto"/>
        <w:bottom w:val="none" w:sz="0" w:space="0" w:color="auto"/>
        <w:right w:val="none" w:sz="0" w:space="0" w:color="auto"/>
      </w:divBdr>
    </w:div>
    <w:div w:id="733435383">
      <w:bodyDiv w:val="1"/>
      <w:marLeft w:val="0"/>
      <w:marRight w:val="0"/>
      <w:marTop w:val="0"/>
      <w:marBottom w:val="0"/>
      <w:divBdr>
        <w:top w:val="none" w:sz="0" w:space="0" w:color="auto"/>
        <w:left w:val="none" w:sz="0" w:space="0" w:color="auto"/>
        <w:bottom w:val="none" w:sz="0" w:space="0" w:color="auto"/>
        <w:right w:val="none" w:sz="0" w:space="0" w:color="auto"/>
      </w:divBdr>
    </w:div>
    <w:div w:id="738870656">
      <w:bodyDiv w:val="1"/>
      <w:marLeft w:val="0"/>
      <w:marRight w:val="0"/>
      <w:marTop w:val="0"/>
      <w:marBottom w:val="0"/>
      <w:divBdr>
        <w:top w:val="none" w:sz="0" w:space="0" w:color="auto"/>
        <w:left w:val="none" w:sz="0" w:space="0" w:color="auto"/>
        <w:bottom w:val="none" w:sz="0" w:space="0" w:color="auto"/>
        <w:right w:val="none" w:sz="0" w:space="0" w:color="auto"/>
      </w:divBdr>
      <w:divsChild>
        <w:div w:id="1317732376">
          <w:marLeft w:val="0"/>
          <w:marRight w:val="0"/>
          <w:marTop w:val="0"/>
          <w:marBottom w:val="0"/>
          <w:divBdr>
            <w:top w:val="none" w:sz="0" w:space="0" w:color="auto"/>
            <w:left w:val="none" w:sz="0" w:space="0" w:color="auto"/>
            <w:bottom w:val="none" w:sz="0" w:space="0" w:color="auto"/>
            <w:right w:val="none" w:sz="0" w:space="0" w:color="auto"/>
          </w:divBdr>
        </w:div>
      </w:divsChild>
    </w:div>
    <w:div w:id="800540682">
      <w:bodyDiv w:val="1"/>
      <w:marLeft w:val="0"/>
      <w:marRight w:val="0"/>
      <w:marTop w:val="0"/>
      <w:marBottom w:val="0"/>
      <w:divBdr>
        <w:top w:val="none" w:sz="0" w:space="0" w:color="auto"/>
        <w:left w:val="none" w:sz="0" w:space="0" w:color="auto"/>
        <w:bottom w:val="none" w:sz="0" w:space="0" w:color="auto"/>
        <w:right w:val="none" w:sz="0" w:space="0" w:color="auto"/>
      </w:divBdr>
    </w:div>
    <w:div w:id="927229422">
      <w:bodyDiv w:val="1"/>
      <w:marLeft w:val="0"/>
      <w:marRight w:val="0"/>
      <w:marTop w:val="0"/>
      <w:marBottom w:val="0"/>
      <w:divBdr>
        <w:top w:val="none" w:sz="0" w:space="0" w:color="auto"/>
        <w:left w:val="none" w:sz="0" w:space="0" w:color="auto"/>
        <w:bottom w:val="none" w:sz="0" w:space="0" w:color="auto"/>
        <w:right w:val="none" w:sz="0" w:space="0" w:color="auto"/>
      </w:divBdr>
    </w:div>
    <w:div w:id="1069038300">
      <w:bodyDiv w:val="1"/>
      <w:marLeft w:val="0"/>
      <w:marRight w:val="0"/>
      <w:marTop w:val="0"/>
      <w:marBottom w:val="0"/>
      <w:divBdr>
        <w:top w:val="none" w:sz="0" w:space="0" w:color="auto"/>
        <w:left w:val="none" w:sz="0" w:space="0" w:color="auto"/>
        <w:bottom w:val="none" w:sz="0" w:space="0" w:color="auto"/>
        <w:right w:val="none" w:sz="0" w:space="0" w:color="auto"/>
      </w:divBdr>
    </w:div>
    <w:div w:id="1396389066">
      <w:bodyDiv w:val="1"/>
      <w:marLeft w:val="0"/>
      <w:marRight w:val="0"/>
      <w:marTop w:val="0"/>
      <w:marBottom w:val="0"/>
      <w:divBdr>
        <w:top w:val="none" w:sz="0" w:space="0" w:color="auto"/>
        <w:left w:val="none" w:sz="0" w:space="0" w:color="auto"/>
        <w:bottom w:val="none" w:sz="0" w:space="0" w:color="auto"/>
        <w:right w:val="none" w:sz="0" w:space="0" w:color="auto"/>
      </w:divBdr>
    </w:div>
    <w:div w:id="1609896726">
      <w:bodyDiv w:val="1"/>
      <w:marLeft w:val="0"/>
      <w:marRight w:val="0"/>
      <w:marTop w:val="0"/>
      <w:marBottom w:val="0"/>
      <w:divBdr>
        <w:top w:val="none" w:sz="0" w:space="0" w:color="auto"/>
        <w:left w:val="none" w:sz="0" w:space="0" w:color="auto"/>
        <w:bottom w:val="none" w:sz="0" w:space="0" w:color="auto"/>
        <w:right w:val="none" w:sz="0" w:space="0" w:color="auto"/>
      </w:divBdr>
    </w:div>
    <w:div w:id="1757440730">
      <w:bodyDiv w:val="1"/>
      <w:marLeft w:val="0"/>
      <w:marRight w:val="0"/>
      <w:marTop w:val="0"/>
      <w:marBottom w:val="0"/>
      <w:divBdr>
        <w:top w:val="none" w:sz="0" w:space="0" w:color="auto"/>
        <w:left w:val="none" w:sz="0" w:space="0" w:color="auto"/>
        <w:bottom w:val="none" w:sz="0" w:space="0" w:color="auto"/>
        <w:right w:val="none" w:sz="0" w:space="0" w:color="auto"/>
      </w:divBdr>
    </w:div>
    <w:div w:id="1794014644">
      <w:bodyDiv w:val="1"/>
      <w:marLeft w:val="0"/>
      <w:marRight w:val="0"/>
      <w:marTop w:val="0"/>
      <w:marBottom w:val="0"/>
      <w:divBdr>
        <w:top w:val="none" w:sz="0" w:space="0" w:color="auto"/>
        <w:left w:val="none" w:sz="0" w:space="0" w:color="auto"/>
        <w:bottom w:val="none" w:sz="0" w:space="0" w:color="auto"/>
        <w:right w:val="none" w:sz="0" w:space="0" w:color="auto"/>
      </w:divBdr>
      <w:divsChild>
        <w:div w:id="915285619">
          <w:marLeft w:val="1166"/>
          <w:marRight w:val="0"/>
          <w:marTop w:val="240"/>
          <w:marBottom w:val="240"/>
          <w:divBdr>
            <w:top w:val="none" w:sz="0" w:space="0" w:color="auto"/>
            <w:left w:val="none" w:sz="0" w:space="0" w:color="auto"/>
            <w:bottom w:val="none" w:sz="0" w:space="0" w:color="auto"/>
            <w:right w:val="none" w:sz="0" w:space="0" w:color="auto"/>
          </w:divBdr>
        </w:div>
        <w:div w:id="562065495">
          <w:marLeft w:val="1166"/>
          <w:marRight w:val="0"/>
          <w:marTop w:val="240"/>
          <w:marBottom w:val="240"/>
          <w:divBdr>
            <w:top w:val="none" w:sz="0" w:space="0" w:color="auto"/>
            <w:left w:val="none" w:sz="0" w:space="0" w:color="auto"/>
            <w:bottom w:val="none" w:sz="0" w:space="0" w:color="auto"/>
            <w:right w:val="none" w:sz="0" w:space="0" w:color="auto"/>
          </w:divBdr>
        </w:div>
      </w:divsChild>
    </w:div>
    <w:div w:id="1838228211">
      <w:bodyDiv w:val="1"/>
      <w:marLeft w:val="0"/>
      <w:marRight w:val="0"/>
      <w:marTop w:val="0"/>
      <w:marBottom w:val="0"/>
      <w:divBdr>
        <w:top w:val="none" w:sz="0" w:space="0" w:color="auto"/>
        <w:left w:val="none" w:sz="0" w:space="0" w:color="auto"/>
        <w:bottom w:val="none" w:sz="0" w:space="0" w:color="auto"/>
        <w:right w:val="none" w:sz="0" w:space="0" w:color="auto"/>
      </w:divBdr>
    </w:div>
    <w:div w:id="1882865064">
      <w:bodyDiv w:val="1"/>
      <w:marLeft w:val="0"/>
      <w:marRight w:val="0"/>
      <w:marTop w:val="0"/>
      <w:marBottom w:val="0"/>
      <w:divBdr>
        <w:top w:val="none" w:sz="0" w:space="0" w:color="auto"/>
        <w:left w:val="none" w:sz="0" w:space="0" w:color="auto"/>
        <w:bottom w:val="none" w:sz="0" w:space="0" w:color="auto"/>
        <w:right w:val="none" w:sz="0" w:space="0" w:color="auto"/>
      </w:divBdr>
    </w:div>
    <w:div w:id="1945920199">
      <w:bodyDiv w:val="1"/>
      <w:marLeft w:val="0"/>
      <w:marRight w:val="0"/>
      <w:marTop w:val="0"/>
      <w:marBottom w:val="0"/>
      <w:divBdr>
        <w:top w:val="none" w:sz="0" w:space="0" w:color="auto"/>
        <w:left w:val="none" w:sz="0" w:space="0" w:color="auto"/>
        <w:bottom w:val="none" w:sz="0" w:space="0" w:color="auto"/>
        <w:right w:val="none" w:sz="0" w:space="0" w:color="auto"/>
      </w:divBdr>
    </w:div>
    <w:div w:id="1992169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hyperlink" Target="http://icp.rit.albany.edu/index.php/implementation-resources/icp-implementation-aids?start=3" TargetMode="Externa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www.un.org/ga/search/view_doc.asp?symbol=S/RES/1540(2004)" TargetMode="External"/><Relationship Id="rId17" Type="http://schemas.openxmlformats.org/officeDocument/2006/relationships/image" Target="media/image5.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yperlink" Target="http://icp.rit.albany.edu/index.php/implementation-resources/icp-implementation-aids?start=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icp.rit.albany.edu/index.php/the-elements-of-an-internal-compliance-program/transaction-screening-process-and-procedures?limitstart=0"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yperlink" Target="http://rpst.rit.albany.edu/" TargetMode="External"/><Relationship Id="rId27" Type="http://schemas.openxmlformats.org/officeDocument/2006/relationships/image" Target="media/image12.png"/><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CM xmlns="8f294c81-eed8-4385-93ed-23d6dd3d576a" xsi:nil="true"/>
    <Document_x0020_Status xmlns="22c90bce-2cbd-47c9-a5a8-76d2d6d13de2">Draft</Document_x0020_Status>
    <Deliverable xmlns="22c90bce-2cbd-47c9-a5a8-76d2d6d13de2">No</Deliverable>
    <Comments xmlns="22c90bce-2cbd-47c9-a5a8-76d2d6d13de2" xsi:nil="true"/>
    <TaxCatchAll xmlns="7e332ebd-7ba6-41b6-bceb-5144e567b0fd">
      <Value>110</Value>
    </TaxCatchAll>
    <mfa46ff090dd47e589c97dbc7825eb2e xmlns="87ba89f5-392a-49ed-a8d2-dff6928f0383">
      <Terms xmlns="http://schemas.microsoft.com/office/infopath/2007/PartnerControls">
        <TermInfo xmlns="http://schemas.microsoft.com/office/infopath/2007/PartnerControls">
          <TermName xmlns="http://schemas.microsoft.com/office/infopath/2007/PartnerControls">Other</TermName>
          <TermId xmlns="http://schemas.microsoft.com/office/infopath/2007/PartnerControls">63315dc7-df96-4ddf-aeb5-0d04ed27e0fc</TermId>
        </TermInfo>
      </Terms>
    </mfa46ff090dd47e589c97dbc7825eb2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A1F060EEEA184D9CC2768E49AC8113" ma:contentTypeVersion="21" ma:contentTypeDescription="Create a new document." ma:contentTypeScope="" ma:versionID="1fbf6e170a3cc892e0b15e9b4360bb77">
  <xsd:schema xmlns:xsd="http://www.w3.org/2001/XMLSchema" xmlns:xs="http://www.w3.org/2001/XMLSchema" xmlns:p="http://schemas.microsoft.com/office/2006/metadata/properties" xmlns:ns2="22c90bce-2cbd-47c9-a5a8-76d2d6d13de2" xmlns:ns3="87ba89f5-392a-49ed-a8d2-dff6928f0383" xmlns:ns4="7e332ebd-7ba6-41b6-bceb-5144e567b0fd" xmlns:ns5="8f294c81-eed8-4385-93ed-23d6dd3d576a" xmlns:ns6="2340af41-47f9-4ebe-a4fd-7f7009b378f6" targetNamespace="http://schemas.microsoft.com/office/2006/metadata/properties" ma:root="true" ma:fieldsID="a422e1ba3c5513b2753002c6cdea5ae9" ns2:_="" ns3:_="" ns4:_="" ns5:_="" ns6:_="">
    <xsd:import namespace="22c90bce-2cbd-47c9-a5a8-76d2d6d13de2"/>
    <xsd:import namespace="87ba89f5-392a-49ed-a8d2-dff6928f0383"/>
    <xsd:import namespace="7e332ebd-7ba6-41b6-bceb-5144e567b0fd"/>
    <xsd:import namespace="8f294c81-eed8-4385-93ed-23d6dd3d576a"/>
    <xsd:import namespace="2340af41-47f9-4ebe-a4fd-7f7009b378f6"/>
    <xsd:element name="properties">
      <xsd:complexType>
        <xsd:sequence>
          <xsd:element name="documentManagement">
            <xsd:complexType>
              <xsd:all>
                <xsd:element ref="ns3:mfa46ff090dd47e589c97dbc7825eb2e" minOccurs="0"/>
                <xsd:element ref="ns4:TaxCatchAll" minOccurs="0"/>
                <xsd:element ref="ns2:Document_x0020_Status"/>
                <xsd:element ref="ns2:Deliverable"/>
                <xsd:element ref="ns2:Comments" minOccurs="0"/>
                <xsd:element ref="ns5:CM" minOccurs="0"/>
                <xsd:element ref="ns3:MediaServiceMetadata" minOccurs="0"/>
                <xsd:element ref="ns3:MediaServiceFastMetadata" minOccurs="0"/>
                <xsd:element ref="ns6:SharedWithUsers" minOccurs="0"/>
                <xsd:element ref="ns6: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c90bce-2cbd-47c9-a5a8-76d2d6d13de2" elementFormDefault="qualified">
    <xsd:import namespace="http://schemas.microsoft.com/office/2006/documentManagement/types"/>
    <xsd:import namespace="http://schemas.microsoft.com/office/infopath/2007/PartnerControls"/>
    <xsd:element name="Document_x0020_Status" ma:index="11" ma:displayName="Document Status" ma:default="Draft" ma:format="Dropdown" ma:internalName="Document_x0020_Status" ma:readOnly="false">
      <xsd:simpleType>
        <xsd:restriction base="dms:Choice">
          <xsd:enumeration value="Draft"/>
          <xsd:enumeration value="Final"/>
        </xsd:restriction>
      </xsd:simpleType>
    </xsd:element>
    <xsd:element name="Deliverable" ma:index="12" ma:displayName="Deliverable" ma:default="No" ma:format="Dropdown" ma:internalName="Deliverable" ma:readOnly="false">
      <xsd:simpleType>
        <xsd:restriction base="dms:Choice">
          <xsd:enumeration value="Yes"/>
          <xsd:enumeration value="No"/>
        </xsd:restriction>
      </xsd:simpleType>
    </xsd:element>
    <xsd:element name="Comments" ma:index="13" nillable="true" ma:displayName="Comments"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ba89f5-392a-49ed-a8d2-dff6928f0383" elementFormDefault="qualified">
    <xsd:import namespace="http://schemas.microsoft.com/office/2006/documentManagement/types"/>
    <xsd:import namespace="http://schemas.microsoft.com/office/infopath/2007/PartnerControls"/>
    <xsd:element name="mfa46ff090dd47e589c97dbc7825eb2e" ma:index="9" nillable="true" ma:taxonomy="true" ma:internalName="mfa46ff090dd47e589c97dbc7825eb2e" ma:taxonomyFieldName="Document_x0020_Category" ma:displayName="Document Category" ma:readOnly="false" ma:default="" ma:fieldId="{6fa46ff0-90dd-47e5-89c9-7dbc7825eb2e}" ma:taxonomyMulti="true" ma:sspId="10c4236b-c3ef-4727-9e6d-e99ea6badddd" ma:termSetId="8d767a93-ef5e-4a97-b969-cdc97c1ff555" ma:anchorId="00000000-0000-0000-0000-000000000000" ma:open="false" ma:isKeyword="false">
      <xsd:complexType>
        <xsd:sequence>
          <xsd:element ref="pc:Terms" minOccurs="0" maxOccurs="1"/>
        </xsd:sequence>
      </xsd:complexType>
    </xsd:element>
    <xsd:element name="MediaServiceMetadata" ma:index="15" nillable="true" ma:displayName="MediaServiceMetadata" ma:hidden="true" ma:internalName="MediaServiceMetadata" ma:readOnly="true">
      <xsd:simpleType>
        <xsd:restriction base="dms:Note"/>
      </xsd:simpleType>
    </xsd:element>
    <xsd:element name="MediaServiceFastMetadata" ma:index="16"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e332ebd-7ba6-41b6-bceb-5144e567b0fd"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f937481f-ca83-441f-8744-ee102be3c616}" ma:internalName="TaxCatchAll" ma:readOnly="false" ma:showField="CatchAllData" ma:web="7e332ebd-7ba6-41b6-bceb-5144e567b0f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f294c81-eed8-4385-93ed-23d6dd3d576a" elementFormDefault="qualified">
    <xsd:import namespace="http://schemas.microsoft.com/office/2006/documentManagement/types"/>
    <xsd:import namespace="http://schemas.microsoft.com/office/infopath/2007/PartnerControls"/>
    <xsd:element name="CM" ma:index="14" nillable="true" ma:displayName="CM?" ma:format="Dropdown" ma:internalName="CM">
      <xsd:simpleType>
        <xsd:restriction base="dms:Choice">
          <xsd:enumeration value="Yes"/>
          <xsd:enumeration value="No"/>
        </xsd:restriction>
      </xsd:simpleType>
    </xsd:element>
  </xsd:schema>
  <xsd:schema xmlns:xsd="http://www.w3.org/2001/XMLSchema" xmlns:xs="http://www.w3.org/2001/XMLSchema" xmlns:dms="http://schemas.microsoft.com/office/2006/documentManagement/types" xmlns:pc="http://schemas.microsoft.com/office/infopath/2007/PartnerControls" targetNamespace="2340af41-47f9-4ebe-a4fd-7f7009b378f6"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A7EBB19B-0C71-45D0-BFE7-082F341200AA}">
  <ds:schemaRefs>
    <ds:schemaRef ds:uri="http://schemas.microsoft.com/office/2006/metadata/properties"/>
    <ds:schemaRef ds:uri="http://schemas.microsoft.com/office/infopath/2007/PartnerControls"/>
    <ds:schemaRef ds:uri="8f294c81-eed8-4385-93ed-23d6dd3d576a"/>
    <ds:schemaRef ds:uri="22c90bce-2cbd-47c9-a5a8-76d2d6d13de2"/>
    <ds:schemaRef ds:uri="1534e5d4-e7fe-4392-9655-70f228cf5b35"/>
  </ds:schemaRefs>
</ds:datastoreItem>
</file>

<file path=customXml/itemProps2.xml><?xml version="1.0" encoding="utf-8"?>
<ds:datastoreItem xmlns:ds="http://schemas.openxmlformats.org/officeDocument/2006/customXml" ds:itemID="{E63EEFDB-18D9-4945-80FD-1B475A9284D9}">
  <ds:schemaRefs>
    <ds:schemaRef ds:uri="http://schemas.microsoft.com/sharepoint/v3/contenttype/forms"/>
  </ds:schemaRefs>
</ds:datastoreItem>
</file>

<file path=customXml/itemProps3.xml><?xml version="1.0" encoding="utf-8"?>
<ds:datastoreItem xmlns:ds="http://schemas.openxmlformats.org/officeDocument/2006/customXml" ds:itemID="{8071C4BD-D285-4BF2-B5DE-6E05554A4C96}"/>
</file>

<file path=customXml/itemProps4.xml><?xml version="1.0" encoding="utf-8"?>
<ds:datastoreItem xmlns:ds="http://schemas.openxmlformats.org/officeDocument/2006/customXml" ds:itemID="{D0631A2A-F3A7-45CC-89AA-84ADD62C3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1</Pages>
  <Words>3333</Words>
  <Characters>20165</Characters>
  <Application>Microsoft Office Word</Application>
  <DocSecurity>0</DocSecurity>
  <Lines>420</Lines>
  <Paragraphs>140</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23358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RYAN L. CATHIE</dc:creator>
  <cp:lastModifiedBy>Dora</cp:lastModifiedBy>
  <cp:revision>7</cp:revision>
  <dcterms:created xsi:type="dcterms:W3CDTF">2019-11-17T15:48:00Z</dcterms:created>
  <dcterms:modified xsi:type="dcterms:W3CDTF">2019-11-17T18:11:00Z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0x01010025A1F060EEEA184D9CC2768E49AC8113</vt:lpwstr>
  </property>
  <property fmtid="{D5CDD505-2E9C-101B-9397-08002B2CF9AE}" pid="3" name="Document Category">
    <vt:lpwstr>110;#Other|63315dc7-df96-4ddf-aeb5-0d04ed27e0fc</vt:lpwstr>
  </property>
</Properties>
</file>